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0B" w:rsidRPr="00F624A6" w:rsidRDefault="00312C0B" w:rsidP="001347E0">
      <w:pPr>
        <w:spacing w:after="0" w:line="480" w:lineRule="auto"/>
        <w:jc w:val="center"/>
        <w:rPr>
          <w:rFonts w:ascii="Times New Roman" w:hAnsi="Times New Roman" w:cs="Times New Roman"/>
          <w:b/>
          <w:sz w:val="24"/>
          <w:szCs w:val="24"/>
        </w:rPr>
      </w:pPr>
      <w:r w:rsidRPr="00F624A6">
        <w:rPr>
          <w:rFonts w:ascii="Times New Roman" w:hAnsi="Times New Roman" w:cs="Times New Roman"/>
          <w:b/>
          <w:sz w:val="24"/>
          <w:szCs w:val="24"/>
        </w:rPr>
        <w:t>BAB I</w:t>
      </w:r>
    </w:p>
    <w:p w:rsidR="004E2A05" w:rsidRPr="00F624A6" w:rsidRDefault="004E2A05" w:rsidP="001347E0">
      <w:pPr>
        <w:spacing w:after="0" w:line="480" w:lineRule="auto"/>
        <w:jc w:val="center"/>
        <w:rPr>
          <w:rFonts w:ascii="Times New Roman" w:hAnsi="Times New Roman" w:cs="Times New Roman"/>
          <w:b/>
          <w:sz w:val="24"/>
          <w:szCs w:val="24"/>
        </w:rPr>
      </w:pPr>
      <w:r w:rsidRPr="00F624A6">
        <w:rPr>
          <w:rFonts w:ascii="Times New Roman" w:hAnsi="Times New Roman" w:cs="Times New Roman"/>
          <w:b/>
          <w:sz w:val="24"/>
          <w:szCs w:val="24"/>
        </w:rPr>
        <w:t>PENDAHULUAN</w:t>
      </w:r>
    </w:p>
    <w:p w:rsidR="00312C0B" w:rsidRPr="00F624A6" w:rsidRDefault="00312C0B" w:rsidP="001347E0">
      <w:pPr>
        <w:spacing w:after="0" w:line="480" w:lineRule="auto"/>
        <w:jc w:val="both"/>
        <w:rPr>
          <w:rFonts w:ascii="Times New Roman" w:hAnsi="Times New Roman" w:cs="Times New Roman"/>
          <w:b/>
          <w:sz w:val="24"/>
          <w:szCs w:val="24"/>
        </w:rPr>
      </w:pPr>
      <w:r w:rsidRPr="00F624A6">
        <w:rPr>
          <w:rFonts w:ascii="Times New Roman" w:hAnsi="Times New Roman" w:cs="Times New Roman"/>
          <w:b/>
          <w:sz w:val="24"/>
          <w:szCs w:val="24"/>
        </w:rPr>
        <w:t>1.1 Latar Belakang</w:t>
      </w:r>
    </w:p>
    <w:p w:rsidR="0004642A" w:rsidRPr="00B54F0A" w:rsidRDefault="001347E0" w:rsidP="001347E0">
      <w:pPr>
        <w:spacing w:after="0" w:line="480" w:lineRule="auto"/>
        <w:ind w:firstLine="720"/>
        <w:jc w:val="both"/>
        <w:rPr>
          <w:rFonts w:ascii="Times New Roman" w:hAnsi="Times New Roman" w:cs="Times New Roman"/>
          <w:sz w:val="24"/>
          <w:szCs w:val="24"/>
        </w:rPr>
      </w:pPr>
      <w:r w:rsidRPr="00B54F0A">
        <w:rPr>
          <w:rFonts w:ascii="Times New Roman" w:hAnsi="Times New Roman" w:cs="Times New Roman"/>
          <w:sz w:val="24"/>
          <w:szCs w:val="24"/>
        </w:rPr>
        <w:t>Tindakan operasi atau pembedahan merupakan pengalaman yang sulit bagi hampir semua pasien. Be</w:t>
      </w:r>
      <w:r w:rsidR="00C83518" w:rsidRPr="00B54F0A">
        <w:rPr>
          <w:rFonts w:ascii="Times New Roman" w:hAnsi="Times New Roman" w:cs="Times New Roman"/>
          <w:sz w:val="24"/>
          <w:szCs w:val="24"/>
        </w:rPr>
        <w:t>r</w:t>
      </w:r>
      <w:r w:rsidRPr="00B54F0A">
        <w:rPr>
          <w:rFonts w:ascii="Times New Roman" w:hAnsi="Times New Roman" w:cs="Times New Roman"/>
          <w:sz w:val="24"/>
          <w:szCs w:val="24"/>
        </w:rPr>
        <w:t>bagai kemungkinan buruk bisa saja terjadi yang akan membahayakan bagi pasien. Seringkali pasien dan keluargany</w:t>
      </w:r>
      <w:r w:rsidR="00C83518" w:rsidRPr="00B54F0A">
        <w:rPr>
          <w:rFonts w:ascii="Times New Roman" w:hAnsi="Times New Roman" w:cs="Times New Roman"/>
          <w:sz w:val="24"/>
          <w:szCs w:val="24"/>
        </w:rPr>
        <w:t>a menunjukkan sikap berlebihan dengan kecemasan yang mereka alami. Kecemasan yang mereka alami biasanya terkait dengan segala macam prosedur asing yang harus dijalani pasien dan juga ancaman terhadap keselamatan jiwa akibat segala macam prosedur pembedahan dan tindakan anestesi.</w:t>
      </w:r>
      <w:r w:rsidRPr="00B54F0A">
        <w:rPr>
          <w:rFonts w:ascii="Times New Roman" w:hAnsi="Times New Roman" w:cs="Times New Roman"/>
          <w:i/>
          <w:sz w:val="24"/>
          <w:szCs w:val="24"/>
        </w:rPr>
        <w:t xml:space="preserve"> </w:t>
      </w:r>
      <w:r w:rsidR="00C83518" w:rsidRPr="00B54F0A">
        <w:rPr>
          <w:rFonts w:ascii="Times New Roman" w:hAnsi="Times New Roman" w:cs="Times New Roman"/>
          <w:sz w:val="24"/>
          <w:szCs w:val="24"/>
        </w:rPr>
        <w:t>Keseluruhan prosedur anestesi dimulai sejak periode pra anestesi dan</w:t>
      </w:r>
      <w:r w:rsidR="00B35848" w:rsidRPr="00B54F0A">
        <w:rPr>
          <w:rFonts w:ascii="Times New Roman" w:hAnsi="Times New Roman" w:cs="Times New Roman"/>
          <w:sz w:val="24"/>
          <w:szCs w:val="24"/>
        </w:rPr>
        <w:t xml:space="preserve"> diakhiri pada periode pasca anestesi.</w:t>
      </w:r>
      <w:r w:rsidR="00C46E5D" w:rsidRPr="00B54F0A">
        <w:rPr>
          <w:rFonts w:ascii="Times New Roman" w:hAnsi="Times New Roman" w:cs="Times New Roman"/>
          <w:sz w:val="24"/>
          <w:szCs w:val="24"/>
        </w:rPr>
        <w:t xml:space="preserve"> Perawat dalam hal ini perawat anestesi memiliki peranan penting dalam setiap tindakan anestesi selama pembedahan. Intervensi keperawatan yang tepat diperlukan untuk mempersiapkan pasien baik secara fisik maupun psikis. Tingkat keberhasilan anestesi sangat tergantung pada setiap tahapan yang dialami dan saling ketergantungan antara tim kesehatan yang terkait (dokter anestesi dan perawat anestesi).</w:t>
      </w:r>
    </w:p>
    <w:p w:rsidR="00F20C57" w:rsidRPr="00B54F0A" w:rsidRDefault="00F20C57" w:rsidP="00B8413D">
      <w:pPr>
        <w:spacing w:after="0" w:line="480" w:lineRule="auto"/>
        <w:ind w:firstLine="720"/>
        <w:jc w:val="both"/>
        <w:rPr>
          <w:rFonts w:ascii="Times New Roman" w:eastAsia="Calibri" w:hAnsi="Times New Roman" w:cs="Times New Roman"/>
          <w:sz w:val="24"/>
          <w:szCs w:val="24"/>
          <w:lang w:val="en-ID"/>
        </w:rPr>
      </w:pPr>
      <w:r w:rsidRPr="00B54F0A">
        <w:rPr>
          <w:rFonts w:ascii="Times New Roman" w:hAnsi="Times New Roman" w:cs="Times New Roman"/>
          <w:i/>
          <w:sz w:val="24"/>
          <w:szCs w:val="24"/>
        </w:rPr>
        <w:t xml:space="preserve">Mastectomy </w:t>
      </w:r>
      <w:r w:rsidRPr="00B54F0A">
        <w:rPr>
          <w:rFonts w:ascii="Times New Roman" w:hAnsi="Times New Roman" w:cs="Times New Roman"/>
          <w:sz w:val="24"/>
          <w:szCs w:val="24"/>
        </w:rPr>
        <w:t xml:space="preserve">adalah </w:t>
      </w:r>
      <w:r w:rsidR="00B8413D" w:rsidRPr="00B54F0A">
        <w:rPr>
          <w:rFonts w:ascii="Times New Roman" w:hAnsi="Times New Roman" w:cs="Times New Roman"/>
          <w:sz w:val="24"/>
          <w:szCs w:val="24"/>
        </w:rPr>
        <w:t>operasi pengangkatan seluruh pay</w:t>
      </w:r>
      <w:r w:rsidRPr="00B54F0A">
        <w:rPr>
          <w:rFonts w:ascii="Times New Roman" w:hAnsi="Times New Roman" w:cs="Times New Roman"/>
          <w:sz w:val="24"/>
          <w:szCs w:val="24"/>
        </w:rPr>
        <w:t xml:space="preserve">udara (biasanya termasuk puting payudara) dan termasuk pengangkatan satu atau lebih kelenjar getah </w:t>
      </w:r>
      <w:r w:rsidR="00B8413D" w:rsidRPr="00B54F0A">
        <w:rPr>
          <w:rFonts w:ascii="Times New Roman" w:hAnsi="Times New Roman" w:cs="Times New Roman"/>
          <w:sz w:val="24"/>
          <w:szCs w:val="24"/>
        </w:rPr>
        <w:t xml:space="preserve">bening </w:t>
      </w:r>
      <w:r w:rsidR="00B8413D" w:rsidRPr="00B54F0A">
        <w:rPr>
          <w:rFonts w:ascii="Times New Roman" w:hAnsi="Times New Roman" w:cs="Times New Roman"/>
          <w:i/>
          <w:sz w:val="24"/>
          <w:szCs w:val="24"/>
        </w:rPr>
        <w:t>(lymph nodes</w:t>
      </w:r>
      <w:r w:rsidR="00B8413D" w:rsidRPr="00B54F0A">
        <w:rPr>
          <w:rFonts w:ascii="Times New Roman" w:hAnsi="Times New Roman" w:cs="Times New Roman"/>
          <w:sz w:val="24"/>
          <w:szCs w:val="24"/>
        </w:rPr>
        <w:t>) dari daerah ketiak.</w:t>
      </w:r>
    </w:p>
    <w:p w:rsidR="00312C0B" w:rsidRPr="00B54F0A" w:rsidRDefault="00312C0B" w:rsidP="00B8413D">
      <w:pPr>
        <w:spacing w:after="0" w:line="480" w:lineRule="auto"/>
        <w:ind w:firstLine="720"/>
        <w:jc w:val="both"/>
        <w:rPr>
          <w:rFonts w:ascii="Times New Roman" w:hAnsi="Times New Roman" w:cs="Times New Roman"/>
          <w:sz w:val="24"/>
          <w:szCs w:val="24"/>
        </w:rPr>
      </w:pPr>
      <w:r w:rsidRPr="00B54F0A">
        <w:rPr>
          <w:rFonts w:ascii="Times New Roman" w:eastAsia="Calibri" w:hAnsi="Times New Roman" w:cs="Times New Roman"/>
          <w:sz w:val="24"/>
          <w:szCs w:val="24"/>
        </w:rPr>
        <w:t xml:space="preserve">Berdasarkan </w:t>
      </w:r>
      <w:r w:rsidRPr="00B54F0A">
        <w:rPr>
          <w:rFonts w:ascii="Times New Roman" w:hAnsi="Times New Roman" w:cs="Times New Roman"/>
          <w:sz w:val="24"/>
          <w:szCs w:val="24"/>
        </w:rPr>
        <w:t xml:space="preserve">data laporan operasi di RSU Aminah tahun 2019 sebanyak </w:t>
      </w:r>
      <w:r w:rsidR="00F033E9" w:rsidRPr="00B54F0A">
        <w:rPr>
          <w:rFonts w:ascii="Times New Roman" w:hAnsi="Times New Roman" w:cs="Times New Roman"/>
          <w:sz w:val="24"/>
          <w:szCs w:val="24"/>
        </w:rPr>
        <w:t xml:space="preserve">54 kasus </w:t>
      </w:r>
      <w:r w:rsidR="00F033E9" w:rsidRPr="00B54F0A">
        <w:rPr>
          <w:rFonts w:ascii="Times New Roman" w:hAnsi="Times New Roman" w:cs="Times New Roman"/>
          <w:i/>
          <w:sz w:val="24"/>
          <w:szCs w:val="24"/>
        </w:rPr>
        <w:t>mastectomy</w:t>
      </w:r>
      <w:r w:rsidR="00F033E9" w:rsidRPr="00B54F0A">
        <w:rPr>
          <w:rFonts w:ascii="Times New Roman" w:hAnsi="Times New Roman" w:cs="Times New Roman"/>
          <w:sz w:val="24"/>
          <w:szCs w:val="24"/>
        </w:rPr>
        <w:t xml:space="preserve">. Hal ini meningkat dari tahun sebelumnya yakni 28 kasus </w:t>
      </w:r>
      <w:r w:rsidR="00F033E9" w:rsidRPr="00B54F0A">
        <w:rPr>
          <w:rFonts w:ascii="Times New Roman" w:hAnsi="Times New Roman" w:cs="Times New Roman"/>
          <w:i/>
          <w:sz w:val="24"/>
          <w:szCs w:val="24"/>
        </w:rPr>
        <w:t>mastectomy</w:t>
      </w:r>
      <w:r w:rsidR="00F033E9" w:rsidRPr="00B54F0A">
        <w:rPr>
          <w:rFonts w:ascii="Times New Roman" w:hAnsi="Times New Roman" w:cs="Times New Roman"/>
          <w:sz w:val="24"/>
          <w:szCs w:val="24"/>
        </w:rPr>
        <w:t>. Tindakan anestesi dan reanimasi untuk operasi pengangkatan payudara (</w:t>
      </w:r>
      <w:r w:rsidR="00F033E9" w:rsidRPr="00B54F0A">
        <w:rPr>
          <w:rFonts w:ascii="Times New Roman" w:hAnsi="Times New Roman" w:cs="Times New Roman"/>
          <w:i/>
          <w:sz w:val="24"/>
          <w:szCs w:val="24"/>
        </w:rPr>
        <w:t>mastectomy</w:t>
      </w:r>
      <w:r w:rsidR="00F033E9" w:rsidRPr="00B54F0A">
        <w:rPr>
          <w:rFonts w:ascii="Times New Roman" w:hAnsi="Times New Roman" w:cs="Times New Roman"/>
          <w:sz w:val="24"/>
          <w:szCs w:val="24"/>
        </w:rPr>
        <w:t xml:space="preserve">) dengan general anestesi. Adapun masalah anestesi dan reanimasi adalah ancaman depresi nafas akibat manipulasi dada dan operasi berlangsung lama. Pada kondisi seperti itu, diperlukan </w:t>
      </w:r>
      <w:r w:rsidR="001347E0" w:rsidRPr="00B54F0A">
        <w:rPr>
          <w:rFonts w:ascii="Times New Roman" w:hAnsi="Times New Roman" w:cs="Times New Roman"/>
          <w:sz w:val="24"/>
          <w:szCs w:val="24"/>
        </w:rPr>
        <w:t>asuhan keperawatan perioperatif yang berkesinambungan dan tepat akan berpengaruh terhadap suksesnya pembedahan dan kesembuhan pasien.</w:t>
      </w:r>
    </w:p>
    <w:p w:rsidR="00B8413D" w:rsidRPr="00B54F0A" w:rsidRDefault="00B8413D" w:rsidP="00B8413D">
      <w:pPr>
        <w:spacing w:after="0" w:line="360" w:lineRule="auto"/>
        <w:ind w:firstLine="720"/>
        <w:jc w:val="both"/>
        <w:rPr>
          <w:rFonts w:ascii="Times New Roman" w:hAnsi="Times New Roman" w:cs="Times New Roman"/>
          <w:sz w:val="24"/>
          <w:szCs w:val="24"/>
        </w:rPr>
      </w:pPr>
      <w:r w:rsidRPr="00B54F0A">
        <w:rPr>
          <w:rFonts w:ascii="Times New Roman" w:eastAsia="Calibri" w:hAnsi="Times New Roman" w:cs="Times New Roman"/>
          <w:sz w:val="24"/>
          <w:szCs w:val="24"/>
        </w:rPr>
        <w:lastRenderedPageBreak/>
        <w:t xml:space="preserve">Berkaitan dengan hal tersebut, penulis tertarik untuk membuat laporan  “Asuhan Keperawatan </w:t>
      </w:r>
      <w:r w:rsidR="00B54F0A">
        <w:rPr>
          <w:rFonts w:ascii="Times New Roman" w:hAnsi="Times New Roman" w:cs="Times New Roman"/>
          <w:sz w:val="24"/>
          <w:szCs w:val="24"/>
        </w:rPr>
        <w:t xml:space="preserve">Perioperatif </w:t>
      </w:r>
      <w:r w:rsidRPr="00B54F0A">
        <w:rPr>
          <w:rFonts w:ascii="Times New Roman" w:hAnsi="Times New Roman" w:cs="Times New Roman"/>
          <w:sz w:val="24"/>
          <w:szCs w:val="24"/>
        </w:rPr>
        <w:t xml:space="preserve">Pada Pasien Mastectomy Dengan </w:t>
      </w:r>
      <w:r w:rsidR="00DA1469">
        <w:rPr>
          <w:rFonts w:ascii="Times New Roman" w:hAnsi="Times New Roman" w:cs="Times New Roman"/>
          <w:sz w:val="24"/>
          <w:szCs w:val="24"/>
        </w:rPr>
        <w:t>General anestesi</w:t>
      </w:r>
      <w:r w:rsidRPr="00B54F0A">
        <w:rPr>
          <w:rFonts w:ascii="Times New Roman" w:hAnsi="Times New Roman" w:cs="Times New Roman"/>
          <w:sz w:val="24"/>
          <w:szCs w:val="24"/>
        </w:rPr>
        <w:t xml:space="preserve"> di Ruang Operasi RSU Aminah Blitar</w:t>
      </w:r>
      <w:r w:rsidRPr="00B54F0A">
        <w:rPr>
          <w:rFonts w:ascii="Times New Roman" w:eastAsia="Calibri" w:hAnsi="Times New Roman" w:cs="Times New Roman"/>
          <w:sz w:val="24"/>
          <w:szCs w:val="24"/>
        </w:rPr>
        <w:t xml:space="preserve">” </w:t>
      </w:r>
    </w:p>
    <w:p w:rsidR="00B54F0A" w:rsidRPr="00B54F0A" w:rsidRDefault="00B54F0A" w:rsidP="00F624A6">
      <w:pPr>
        <w:spacing w:after="0" w:line="360" w:lineRule="auto"/>
        <w:jc w:val="both"/>
        <w:rPr>
          <w:rFonts w:ascii="Times New Roman" w:eastAsia="Calibri" w:hAnsi="Times New Roman" w:cs="Times New Roman"/>
          <w:b/>
          <w:bCs/>
          <w:sz w:val="24"/>
          <w:szCs w:val="24"/>
        </w:rPr>
      </w:pPr>
      <w:r w:rsidRPr="00B54F0A">
        <w:rPr>
          <w:rFonts w:ascii="Times New Roman" w:eastAsia="Calibri" w:hAnsi="Times New Roman" w:cs="Times New Roman"/>
          <w:b/>
          <w:bCs/>
          <w:sz w:val="24"/>
          <w:szCs w:val="24"/>
        </w:rPr>
        <w:t xml:space="preserve">1.2. Tujuan Penulisan </w:t>
      </w:r>
    </w:p>
    <w:p w:rsidR="00B54F0A" w:rsidRPr="00B54F0A" w:rsidRDefault="00B54F0A" w:rsidP="00F624A6">
      <w:pPr>
        <w:spacing w:after="0" w:line="360" w:lineRule="auto"/>
        <w:jc w:val="both"/>
        <w:rPr>
          <w:rFonts w:ascii="Times New Roman" w:eastAsia="Calibri" w:hAnsi="Times New Roman" w:cs="Times New Roman"/>
          <w:b/>
          <w:sz w:val="24"/>
          <w:szCs w:val="24"/>
        </w:rPr>
      </w:pPr>
      <w:r w:rsidRPr="00B54F0A">
        <w:rPr>
          <w:rFonts w:ascii="Times New Roman" w:eastAsia="Calibri" w:hAnsi="Times New Roman" w:cs="Times New Roman"/>
          <w:b/>
          <w:sz w:val="24"/>
          <w:szCs w:val="24"/>
        </w:rPr>
        <w:t xml:space="preserve">1.2.1. Tujuan Umum </w:t>
      </w:r>
    </w:p>
    <w:p w:rsidR="00B54F0A" w:rsidRPr="00B54F0A" w:rsidRDefault="00B54F0A" w:rsidP="00F624A6">
      <w:pPr>
        <w:spacing w:after="0" w:line="360" w:lineRule="auto"/>
        <w:ind w:left="426" w:firstLine="294"/>
        <w:jc w:val="both"/>
        <w:rPr>
          <w:rFonts w:ascii="Times New Roman" w:eastAsia="Calibri" w:hAnsi="Times New Roman" w:cs="Times New Roman"/>
          <w:sz w:val="24"/>
          <w:szCs w:val="24"/>
        </w:rPr>
      </w:pPr>
      <w:r w:rsidRPr="00B54F0A">
        <w:rPr>
          <w:rFonts w:ascii="Times New Roman" w:eastAsia="Calibri" w:hAnsi="Times New Roman" w:cs="Times New Roman"/>
          <w:sz w:val="24"/>
          <w:szCs w:val="24"/>
        </w:rPr>
        <w:t xml:space="preserve">  Penulis mampu melaksanakan Asuhan Keperawatan </w:t>
      </w:r>
      <w:r>
        <w:rPr>
          <w:rFonts w:ascii="Times New Roman" w:hAnsi="Times New Roman" w:cs="Times New Roman"/>
          <w:sz w:val="24"/>
          <w:szCs w:val="24"/>
        </w:rPr>
        <w:t xml:space="preserve">Perioperatif </w:t>
      </w:r>
      <w:r w:rsidRPr="00B54F0A">
        <w:rPr>
          <w:rFonts w:ascii="Times New Roman" w:eastAsia="Calibri" w:hAnsi="Times New Roman" w:cs="Times New Roman"/>
          <w:sz w:val="24"/>
          <w:szCs w:val="24"/>
        </w:rPr>
        <w:t xml:space="preserve">pada pasien </w:t>
      </w:r>
      <w:r>
        <w:rPr>
          <w:rFonts w:ascii="Times New Roman" w:hAnsi="Times New Roman" w:cs="Times New Roman"/>
          <w:sz w:val="24"/>
          <w:szCs w:val="24"/>
        </w:rPr>
        <w:t xml:space="preserve">Mastectomy </w:t>
      </w:r>
      <w:r w:rsidRPr="00B54F0A">
        <w:rPr>
          <w:rFonts w:ascii="Times New Roman" w:eastAsia="Calibri" w:hAnsi="Times New Roman" w:cs="Times New Roman"/>
          <w:sz w:val="24"/>
          <w:szCs w:val="24"/>
        </w:rPr>
        <w:t xml:space="preserve">yang meliputi aspek bio-psiko-sosial dan spiritual dengan pendekatan proses keperawatan. </w:t>
      </w:r>
    </w:p>
    <w:p w:rsidR="00B54F0A" w:rsidRPr="00B54F0A" w:rsidRDefault="00B54F0A" w:rsidP="00F624A6">
      <w:pPr>
        <w:spacing w:after="0" w:line="360" w:lineRule="auto"/>
        <w:jc w:val="both"/>
        <w:rPr>
          <w:rFonts w:ascii="Times New Roman" w:eastAsia="Calibri" w:hAnsi="Times New Roman" w:cs="Times New Roman"/>
          <w:b/>
          <w:sz w:val="24"/>
          <w:szCs w:val="24"/>
        </w:rPr>
      </w:pPr>
      <w:r w:rsidRPr="00B54F0A">
        <w:rPr>
          <w:rFonts w:ascii="Times New Roman" w:eastAsia="Calibri" w:hAnsi="Times New Roman" w:cs="Times New Roman"/>
          <w:b/>
          <w:sz w:val="24"/>
          <w:szCs w:val="24"/>
        </w:rPr>
        <w:t>1.2.2.  Tujuan Khusus</w:t>
      </w:r>
    </w:p>
    <w:p w:rsidR="00B54F0A" w:rsidRPr="00B54F0A" w:rsidRDefault="00B54F0A" w:rsidP="00F624A6">
      <w:pPr>
        <w:spacing w:after="0" w:line="360" w:lineRule="auto"/>
        <w:ind w:left="426" w:firstLine="294"/>
        <w:jc w:val="both"/>
        <w:rPr>
          <w:rFonts w:ascii="Times New Roman" w:eastAsia="Calibri" w:hAnsi="Times New Roman" w:cs="Times New Roman"/>
          <w:sz w:val="24"/>
          <w:szCs w:val="24"/>
        </w:rPr>
      </w:pPr>
      <w:r w:rsidRPr="00B54F0A">
        <w:rPr>
          <w:rFonts w:ascii="Times New Roman" w:eastAsia="Calibri" w:hAnsi="Times New Roman" w:cs="Times New Roman"/>
          <w:sz w:val="24"/>
          <w:szCs w:val="24"/>
        </w:rPr>
        <w:t xml:space="preserve">   Penulis dapat melaksanakan asuhan keperawatan pada </w:t>
      </w:r>
      <w:r>
        <w:rPr>
          <w:rFonts w:ascii="Times New Roman" w:hAnsi="Times New Roman" w:cs="Times New Roman"/>
          <w:sz w:val="24"/>
          <w:szCs w:val="24"/>
        </w:rPr>
        <w:t>pasien</w:t>
      </w:r>
      <w:r w:rsidRPr="00B54F0A">
        <w:rPr>
          <w:rFonts w:ascii="Times New Roman" w:eastAsia="Calibri" w:hAnsi="Times New Roman" w:cs="Times New Roman"/>
          <w:sz w:val="24"/>
          <w:szCs w:val="24"/>
        </w:rPr>
        <w:t xml:space="preserve"> dengan gangguan sistem pernapasan akibat </w:t>
      </w:r>
      <w:r>
        <w:rPr>
          <w:rFonts w:ascii="Times New Roman" w:hAnsi="Times New Roman" w:cs="Times New Roman"/>
          <w:sz w:val="24"/>
          <w:szCs w:val="24"/>
        </w:rPr>
        <w:t>agen farmakologis (obat anestesi)</w:t>
      </w:r>
      <w:r w:rsidRPr="00B54F0A">
        <w:rPr>
          <w:rFonts w:ascii="Times New Roman" w:eastAsia="Calibri" w:hAnsi="Times New Roman" w:cs="Times New Roman"/>
          <w:sz w:val="24"/>
          <w:szCs w:val="24"/>
        </w:rPr>
        <w:t xml:space="preserve"> yang meliputi : </w:t>
      </w:r>
    </w:p>
    <w:p w:rsidR="00B54F0A" w:rsidRPr="00B54F0A" w:rsidRDefault="00B54F0A" w:rsidP="00F624A6">
      <w:pPr>
        <w:spacing w:after="0" w:line="360" w:lineRule="auto"/>
        <w:ind w:left="748" w:hanging="388"/>
        <w:jc w:val="both"/>
        <w:rPr>
          <w:rFonts w:ascii="Times New Roman" w:eastAsia="Calibri" w:hAnsi="Times New Roman" w:cs="Times New Roman"/>
          <w:sz w:val="24"/>
          <w:szCs w:val="24"/>
        </w:rPr>
      </w:pPr>
      <w:r w:rsidRPr="00B54F0A">
        <w:rPr>
          <w:rFonts w:ascii="Times New Roman" w:eastAsia="Calibri" w:hAnsi="Times New Roman" w:cs="Times New Roman"/>
          <w:sz w:val="24"/>
          <w:szCs w:val="24"/>
        </w:rPr>
        <w:t>a.  Melakukan pengkajian yang meliputi pengumpulan data dan menetapkan masalah berdasarkan prioritas masalah</w:t>
      </w:r>
    </w:p>
    <w:p w:rsidR="00B54F0A" w:rsidRPr="00B54F0A" w:rsidRDefault="00B54F0A" w:rsidP="00B54F0A">
      <w:pPr>
        <w:numPr>
          <w:ilvl w:val="0"/>
          <w:numId w:val="3"/>
        </w:numPr>
        <w:spacing w:after="0" w:line="360" w:lineRule="auto"/>
        <w:jc w:val="both"/>
        <w:rPr>
          <w:rFonts w:ascii="Times New Roman" w:eastAsia="Calibri" w:hAnsi="Times New Roman" w:cs="Times New Roman"/>
          <w:sz w:val="24"/>
          <w:szCs w:val="24"/>
        </w:rPr>
      </w:pPr>
      <w:r w:rsidRPr="00B54F0A">
        <w:rPr>
          <w:rFonts w:ascii="Times New Roman" w:eastAsia="Calibri" w:hAnsi="Times New Roman" w:cs="Times New Roman"/>
          <w:sz w:val="24"/>
          <w:szCs w:val="24"/>
        </w:rPr>
        <w:t>Membuat perencanaan untuk mengatasi masalah keperawatan yang ada mencakup penetapan tujuan dan intervensi keperawatan.</w:t>
      </w:r>
    </w:p>
    <w:p w:rsidR="00B54F0A" w:rsidRPr="00B54F0A" w:rsidRDefault="00B54F0A" w:rsidP="00B54F0A">
      <w:pPr>
        <w:numPr>
          <w:ilvl w:val="0"/>
          <w:numId w:val="3"/>
        </w:numPr>
        <w:spacing w:after="0" w:line="360" w:lineRule="auto"/>
        <w:jc w:val="both"/>
        <w:rPr>
          <w:rFonts w:ascii="Times New Roman" w:eastAsia="Calibri" w:hAnsi="Times New Roman" w:cs="Times New Roman"/>
          <w:sz w:val="24"/>
          <w:szCs w:val="24"/>
        </w:rPr>
      </w:pPr>
      <w:r w:rsidRPr="00B54F0A">
        <w:rPr>
          <w:rFonts w:ascii="Times New Roman" w:eastAsia="Calibri" w:hAnsi="Times New Roman" w:cs="Times New Roman"/>
          <w:sz w:val="24"/>
          <w:szCs w:val="24"/>
        </w:rPr>
        <w:t>Melaksanakan tindakan keperawatan berdasarkan rencana asuhan keperawatan yang telah ditetapkan.</w:t>
      </w:r>
    </w:p>
    <w:p w:rsidR="00B54F0A" w:rsidRPr="00B54F0A" w:rsidRDefault="00B54F0A" w:rsidP="00B54F0A">
      <w:pPr>
        <w:numPr>
          <w:ilvl w:val="0"/>
          <w:numId w:val="3"/>
        </w:numPr>
        <w:spacing w:after="0" w:line="360" w:lineRule="auto"/>
        <w:jc w:val="both"/>
        <w:rPr>
          <w:rFonts w:ascii="Times New Roman" w:eastAsia="Calibri" w:hAnsi="Times New Roman" w:cs="Times New Roman"/>
          <w:sz w:val="24"/>
          <w:szCs w:val="24"/>
        </w:rPr>
      </w:pPr>
      <w:r w:rsidRPr="00B54F0A">
        <w:rPr>
          <w:rFonts w:ascii="Times New Roman" w:eastAsia="Calibri" w:hAnsi="Times New Roman" w:cs="Times New Roman"/>
          <w:sz w:val="24"/>
          <w:szCs w:val="24"/>
        </w:rPr>
        <w:t>Mampu mengevaluasi keberhasilan Askep yang telah dilaksanakan / dilakukan.</w:t>
      </w:r>
    </w:p>
    <w:p w:rsidR="00B54F0A" w:rsidRPr="00B54F0A" w:rsidRDefault="00B54F0A" w:rsidP="00B54F0A">
      <w:pPr>
        <w:numPr>
          <w:ilvl w:val="0"/>
          <w:numId w:val="3"/>
        </w:numPr>
        <w:spacing w:after="120" w:line="360" w:lineRule="auto"/>
        <w:jc w:val="both"/>
        <w:rPr>
          <w:rFonts w:ascii="Times New Roman" w:eastAsia="Calibri" w:hAnsi="Times New Roman" w:cs="Times New Roman"/>
          <w:sz w:val="24"/>
          <w:szCs w:val="24"/>
        </w:rPr>
      </w:pPr>
      <w:r w:rsidRPr="00B54F0A">
        <w:rPr>
          <w:rFonts w:ascii="Times New Roman" w:eastAsia="Calibri" w:hAnsi="Times New Roman" w:cs="Times New Roman"/>
          <w:sz w:val="24"/>
          <w:szCs w:val="24"/>
        </w:rPr>
        <w:t xml:space="preserve">Mendokumentasikan semua kegiatan asuhan keperawatan berdasarkan tindakan </w:t>
      </w:r>
      <w:r>
        <w:rPr>
          <w:rFonts w:ascii="Times New Roman" w:hAnsi="Times New Roman" w:cs="Times New Roman"/>
          <w:sz w:val="24"/>
          <w:szCs w:val="24"/>
        </w:rPr>
        <w:t>yang sudah dilakukan pada pasien</w:t>
      </w:r>
      <w:r w:rsidRPr="00B54F0A">
        <w:rPr>
          <w:rFonts w:ascii="Times New Roman" w:eastAsia="Calibri" w:hAnsi="Times New Roman" w:cs="Times New Roman"/>
          <w:sz w:val="24"/>
          <w:szCs w:val="24"/>
        </w:rPr>
        <w:t>.</w:t>
      </w:r>
    </w:p>
    <w:p w:rsidR="00B54F0A" w:rsidRPr="00B54F0A" w:rsidRDefault="00B54F0A" w:rsidP="00B54F0A">
      <w:pPr>
        <w:spacing w:after="120" w:line="360" w:lineRule="auto"/>
        <w:jc w:val="both"/>
        <w:rPr>
          <w:rFonts w:ascii="Times New Roman" w:eastAsia="Calibri" w:hAnsi="Times New Roman" w:cs="Times New Roman"/>
          <w:b/>
          <w:bCs/>
          <w:sz w:val="24"/>
          <w:szCs w:val="24"/>
        </w:rPr>
      </w:pPr>
      <w:r w:rsidRPr="00B54F0A">
        <w:rPr>
          <w:rFonts w:ascii="Times New Roman" w:eastAsia="Calibri" w:hAnsi="Times New Roman" w:cs="Times New Roman"/>
          <w:b/>
          <w:bCs/>
          <w:sz w:val="24"/>
          <w:szCs w:val="24"/>
        </w:rPr>
        <w:t xml:space="preserve">1.3. Metode Penulisan dan Teknik Pengumpulan Data </w:t>
      </w:r>
    </w:p>
    <w:p w:rsidR="00B54F0A" w:rsidRPr="00B54F0A" w:rsidRDefault="00B54F0A" w:rsidP="00B54F0A">
      <w:pPr>
        <w:spacing w:line="360" w:lineRule="auto"/>
        <w:ind w:left="426" w:firstLine="294"/>
        <w:jc w:val="both"/>
        <w:rPr>
          <w:rFonts w:ascii="Times New Roman" w:eastAsia="Calibri" w:hAnsi="Times New Roman" w:cs="Times New Roman"/>
          <w:sz w:val="24"/>
          <w:szCs w:val="24"/>
        </w:rPr>
      </w:pPr>
      <w:r w:rsidRPr="00B54F0A">
        <w:rPr>
          <w:rFonts w:ascii="Times New Roman" w:eastAsia="Calibri" w:hAnsi="Times New Roman" w:cs="Times New Roman"/>
          <w:sz w:val="24"/>
          <w:szCs w:val="24"/>
        </w:rPr>
        <w:t xml:space="preserve">   Metode yang digunakan dalam penulisan adalah deskriptif yaitu menggambarkan atau menjelaskan satu keadaan atau kondisi berdasarkan data dan fakta yang diperoleh melalui studi kasus dengan pendekatan proses keperawatan.Adapun teknik pengumpulan data dalam penyusunan asuhan keperawatan ini yaitu dengan cara sebagai berikut : </w:t>
      </w:r>
    </w:p>
    <w:p w:rsidR="00B54F0A" w:rsidRPr="00B54F0A" w:rsidRDefault="00B54F0A" w:rsidP="00B54F0A">
      <w:pPr>
        <w:numPr>
          <w:ilvl w:val="0"/>
          <w:numId w:val="2"/>
        </w:numPr>
        <w:tabs>
          <w:tab w:val="clear" w:pos="750"/>
          <w:tab w:val="num" w:pos="709"/>
        </w:tabs>
        <w:spacing w:after="0" w:line="360" w:lineRule="auto"/>
        <w:ind w:left="709" w:hanging="283"/>
        <w:jc w:val="both"/>
        <w:rPr>
          <w:rFonts w:ascii="Times New Roman" w:eastAsia="Calibri" w:hAnsi="Times New Roman" w:cs="Times New Roman"/>
          <w:sz w:val="24"/>
          <w:szCs w:val="24"/>
        </w:rPr>
      </w:pPr>
      <w:r w:rsidRPr="00B54F0A">
        <w:rPr>
          <w:rFonts w:ascii="Times New Roman" w:eastAsia="Calibri" w:hAnsi="Times New Roman" w:cs="Times New Roman"/>
          <w:sz w:val="24"/>
          <w:szCs w:val="24"/>
        </w:rPr>
        <w:t xml:space="preserve">Wawancara teknik pengumpulan data dalam komunikasi didapatkan secara langsung dari </w:t>
      </w:r>
      <w:r>
        <w:rPr>
          <w:rFonts w:ascii="Times New Roman" w:hAnsi="Times New Roman" w:cs="Times New Roman"/>
          <w:sz w:val="24"/>
          <w:szCs w:val="24"/>
        </w:rPr>
        <w:t>pasien</w:t>
      </w:r>
      <w:r w:rsidRPr="00B54F0A">
        <w:rPr>
          <w:rFonts w:ascii="Times New Roman" w:eastAsia="Calibri" w:hAnsi="Times New Roman" w:cs="Times New Roman"/>
          <w:sz w:val="24"/>
          <w:szCs w:val="24"/>
        </w:rPr>
        <w:t>, keluarga, dan tim kesehatan lainnya.</w:t>
      </w:r>
    </w:p>
    <w:p w:rsidR="00B54F0A" w:rsidRPr="00B54F0A" w:rsidRDefault="00B54F0A" w:rsidP="00B54F0A">
      <w:pPr>
        <w:numPr>
          <w:ilvl w:val="0"/>
          <w:numId w:val="2"/>
        </w:numPr>
        <w:tabs>
          <w:tab w:val="clear" w:pos="750"/>
          <w:tab w:val="num" w:pos="709"/>
        </w:tabs>
        <w:spacing w:after="0" w:line="360" w:lineRule="auto"/>
        <w:ind w:left="709" w:hanging="283"/>
        <w:jc w:val="both"/>
        <w:rPr>
          <w:rFonts w:ascii="Times New Roman" w:eastAsia="Calibri" w:hAnsi="Times New Roman" w:cs="Times New Roman"/>
          <w:sz w:val="24"/>
          <w:szCs w:val="24"/>
        </w:rPr>
      </w:pPr>
      <w:r w:rsidRPr="00B54F0A">
        <w:rPr>
          <w:rFonts w:ascii="Times New Roman" w:eastAsia="Calibri" w:hAnsi="Times New Roman" w:cs="Times New Roman"/>
          <w:sz w:val="24"/>
          <w:szCs w:val="24"/>
        </w:rPr>
        <w:t xml:space="preserve">Observasi teknik pengumpulan data melalui pengamatan dan pemeriksaan keadaan </w:t>
      </w:r>
      <w:r>
        <w:rPr>
          <w:rFonts w:ascii="Times New Roman" w:hAnsi="Times New Roman" w:cs="Times New Roman"/>
          <w:sz w:val="24"/>
          <w:szCs w:val="24"/>
        </w:rPr>
        <w:t>pasien</w:t>
      </w:r>
      <w:r w:rsidRPr="00B54F0A">
        <w:rPr>
          <w:rFonts w:ascii="Times New Roman" w:eastAsia="Calibri" w:hAnsi="Times New Roman" w:cs="Times New Roman"/>
          <w:sz w:val="24"/>
          <w:szCs w:val="24"/>
        </w:rPr>
        <w:t xml:space="preserve"> dan keluarga secara langsung sesuai kondisi yang objektif.</w:t>
      </w:r>
    </w:p>
    <w:p w:rsidR="00B54F0A" w:rsidRPr="00B54F0A" w:rsidRDefault="00B54F0A" w:rsidP="00B54F0A">
      <w:pPr>
        <w:numPr>
          <w:ilvl w:val="0"/>
          <w:numId w:val="2"/>
        </w:numPr>
        <w:tabs>
          <w:tab w:val="clear" w:pos="750"/>
          <w:tab w:val="num" w:pos="390"/>
        </w:tabs>
        <w:spacing w:after="0" w:line="360" w:lineRule="auto"/>
        <w:ind w:left="709" w:hanging="283"/>
        <w:jc w:val="both"/>
        <w:rPr>
          <w:rFonts w:ascii="Times New Roman" w:eastAsia="Calibri" w:hAnsi="Times New Roman" w:cs="Times New Roman"/>
          <w:sz w:val="24"/>
          <w:szCs w:val="24"/>
        </w:rPr>
      </w:pPr>
      <w:r w:rsidRPr="00B54F0A">
        <w:rPr>
          <w:rFonts w:ascii="Times New Roman" w:eastAsia="Calibri" w:hAnsi="Times New Roman" w:cs="Times New Roman"/>
          <w:sz w:val="24"/>
          <w:szCs w:val="24"/>
        </w:rPr>
        <w:t>Studi kepustakaan (Literatur) teknik pengumpulan data yang didapat melalui referensi (buku sumber) untuk mendapatkan keterangan secara teoritis berkaitan dengan kasus yang disajikan.</w:t>
      </w:r>
    </w:p>
    <w:p w:rsidR="00B54F0A" w:rsidRPr="00B54F0A" w:rsidRDefault="00B54F0A" w:rsidP="00B54F0A">
      <w:pPr>
        <w:numPr>
          <w:ilvl w:val="0"/>
          <w:numId w:val="2"/>
        </w:numPr>
        <w:tabs>
          <w:tab w:val="clear" w:pos="750"/>
          <w:tab w:val="num" w:pos="709"/>
        </w:tabs>
        <w:spacing w:after="120" w:line="360" w:lineRule="auto"/>
        <w:ind w:left="709" w:hanging="319"/>
        <w:jc w:val="both"/>
        <w:rPr>
          <w:rFonts w:ascii="Times New Roman" w:eastAsia="Calibri" w:hAnsi="Times New Roman" w:cs="Times New Roman"/>
          <w:sz w:val="24"/>
          <w:szCs w:val="24"/>
        </w:rPr>
      </w:pPr>
      <w:r w:rsidRPr="00B54F0A">
        <w:rPr>
          <w:rFonts w:ascii="Times New Roman" w:eastAsia="Calibri" w:hAnsi="Times New Roman" w:cs="Times New Roman"/>
          <w:sz w:val="24"/>
          <w:szCs w:val="24"/>
        </w:rPr>
        <w:lastRenderedPageBreak/>
        <w:t>Studi dokumentasi teknik pengumpulan data dengan mempelajari data dari status / arsip klien atau catatan-dcatatan yang berkaitan dengan penyakit klien.</w:t>
      </w:r>
    </w:p>
    <w:p w:rsidR="00B54F0A" w:rsidRPr="00B54F0A" w:rsidRDefault="00B54F0A" w:rsidP="00B54F0A">
      <w:pPr>
        <w:spacing w:after="120" w:line="360" w:lineRule="auto"/>
        <w:jc w:val="both"/>
        <w:rPr>
          <w:rFonts w:ascii="Times New Roman" w:eastAsia="Calibri" w:hAnsi="Times New Roman" w:cs="Times New Roman"/>
          <w:b/>
          <w:bCs/>
          <w:sz w:val="24"/>
          <w:szCs w:val="24"/>
        </w:rPr>
      </w:pPr>
      <w:r w:rsidRPr="00B54F0A">
        <w:rPr>
          <w:rFonts w:ascii="Times New Roman" w:eastAsia="Calibri" w:hAnsi="Times New Roman" w:cs="Times New Roman"/>
          <w:b/>
          <w:bCs/>
          <w:sz w:val="24"/>
          <w:szCs w:val="24"/>
        </w:rPr>
        <w:t xml:space="preserve">1.4. Sistem Penulisan </w:t>
      </w:r>
    </w:p>
    <w:p w:rsidR="00B54F0A" w:rsidRPr="00B54F0A" w:rsidRDefault="00B54F0A" w:rsidP="00B54F0A">
      <w:pPr>
        <w:spacing w:line="360" w:lineRule="auto"/>
        <w:ind w:firstLine="454"/>
        <w:jc w:val="both"/>
        <w:rPr>
          <w:rFonts w:ascii="Times New Roman" w:eastAsia="Calibri" w:hAnsi="Times New Roman" w:cs="Times New Roman"/>
          <w:sz w:val="24"/>
          <w:szCs w:val="24"/>
        </w:rPr>
      </w:pPr>
      <w:r w:rsidRPr="00B54F0A">
        <w:rPr>
          <w:rFonts w:ascii="Times New Roman" w:eastAsia="Calibri" w:hAnsi="Times New Roman" w:cs="Times New Roman"/>
          <w:sz w:val="24"/>
          <w:szCs w:val="24"/>
        </w:rPr>
        <w:t xml:space="preserve">Sistematika penulisan asuhan keperawatan ini terdiri dari empat bab yaitu : </w:t>
      </w:r>
    </w:p>
    <w:p w:rsidR="00B54F0A" w:rsidRPr="00B54F0A" w:rsidRDefault="00B54F0A" w:rsidP="00B54F0A">
      <w:pPr>
        <w:numPr>
          <w:ilvl w:val="1"/>
          <w:numId w:val="1"/>
        </w:numPr>
        <w:tabs>
          <w:tab w:val="clear" w:pos="1440"/>
          <w:tab w:val="num" w:pos="748"/>
        </w:tabs>
        <w:spacing w:after="0" w:line="360" w:lineRule="auto"/>
        <w:ind w:left="748" w:hanging="374"/>
        <w:jc w:val="both"/>
        <w:rPr>
          <w:rFonts w:ascii="Times New Roman" w:eastAsia="Calibri" w:hAnsi="Times New Roman" w:cs="Times New Roman"/>
          <w:bCs/>
          <w:sz w:val="24"/>
          <w:szCs w:val="24"/>
        </w:rPr>
      </w:pPr>
      <w:r w:rsidRPr="00B54F0A">
        <w:rPr>
          <w:rFonts w:ascii="Times New Roman" w:eastAsia="Calibri" w:hAnsi="Times New Roman" w:cs="Times New Roman"/>
          <w:bCs/>
          <w:sz w:val="24"/>
          <w:szCs w:val="24"/>
        </w:rPr>
        <w:t>BAB 1</w:t>
      </w:r>
      <w:r w:rsidRPr="00B54F0A">
        <w:rPr>
          <w:rFonts w:ascii="Times New Roman" w:eastAsia="Calibri" w:hAnsi="Times New Roman" w:cs="Times New Roman"/>
          <w:b/>
          <w:sz w:val="24"/>
          <w:szCs w:val="24"/>
        </w:rPr>
        <w:t xml:space="preserve"> : </w:t>
      </w:r>
      <w:r w:rsidRPr="00B54F0A">
        <w:rPr>
          <w:rFonts w:ascii="Times New Roman" w:eastAsia="Calibri" w:hAnsi="Times New Roman" w:cs="Times New Roman"/>
          <w:bCs/>
          <w:sz w:val="24"/>
          <w:szCs w:val="24"/>
        </w:rPr>
        <w:t>Pendahuluan.</w:t>
      </w:r>
    </w:p>
    <w:p w:rsidR="00B54F0A" w:rsidRPr="00B54F0A" w:rsidRDefault="00B54F0A" w:rsidP="00B54F0A">
      <w:pPr>
        <w:tabs>
          <w:tab w:val="num" w:pos="748"/>
        </w:tabs>
        <w:spacing w:line="360" w:lineRule="auto"/>
        <w:ind w:left="748" w:hanging="374"/>
        <w:jc w:val="both"/>
        <w:rPr>
          <w:rFonts w:ascii="Times New Roman" w:eastAsia="Calibri" w:hAnsi="Times New Roman" w:cs="Times New Roman"/>
          <w:sz w:val="24"/>
          <w:szCs w:val="24"/>
        </w:rPr>
      </w:pPr>
      <w:r w:rsidRPr="00B54F0A">
        <w:rPr>
          <w:rFonts w:ascii="Times New Roman" w:eastAsia="Calibri" w:hAnsi="Times New Roman" w:cs="Times New Roman"/>
          <w:bCs/>
          <w:sz w:val="24"/>
          <w:szCs w:val="24"/>
        </w:rPr>
        <w:t xml:space="preserve">      Pada BAB 1</w:t>
      </w:r>
      <w:r w:rsidRPr="00B54F0A">
        <w:rPr>
          <w:rFonts w:ascii="Times New Roman" w:eastAsia="Calibri" w:hAnsi="Times New Roman" w:cs="Times New Roman"/>
          <w:sz w:val="24"/>
          <w:szCs w:val="24"/>
        </w:rPr>
        <w:t xml:space="preserve"> diuraikan tentang latar belakang masalah, tujuan penulisan yang terdiri dari tujuan umum dan tujuan khusus, metode penulisan dan sistematika penulisan.</w:t>
      </w:r>
    </w:p>
    <w:p w:rsidR="00B54F0A" w:rsidRPr="00B54F0A" w:rsidRDefault="00B54F0A" w:rsidP="00B54F0A">
      <w:pPr>
        <w:numPr>
          <w:ilvl w:val="1"/>
          <w:numId w:val="1"/>
        </w:numPr>
        <w:tabs>
          <w:tab w:val="clear" w:pos="1440"/>
          <w:tab w:val="num" w:pos="748"/>
        </w:tabs>
        <w:spacing w:after="0" w:line="360" w:lineRule="auto"/>
        <w:ind w:left="748" w:hanging="374"/>
        <w:jc w:val="both"/>
        <w:rPr>
          <w:rFonts w:ascii="Times New Roman" w:eastAsia="Calibri" w:hAnsi="Times New Roman" w:cs="Times New Roman"/>
          <w:bCs/>
          <w:sz w:val="24"/>
          <w:szCs w:val="24"/>
        </w:rPr>
      </w:pPr>
      <w:r w:rsidRPr="00B54F0A">
        <w:rPr>
          <w:rFonts w:ascii="Times New Roman" w:eastAsia="Calibri" w:hAnsi="Times New Roman" w:cs="Times New Roman"/>
          <w:bCs/>
          <w:sz w:val="24"/>
          <w:szCs w:val="24"/>
        </w:rPr>
        <w:t>BAB 2 : Tinjauan Teori</w:t>
      </w:r>
    </w:p>
    <w:p w:rsidR="00B54F0A" w:rsidRPr="00B54F0A" w:rsidRDefault="00B54F0A" w:rsidP="00B54F0A">
      <w:pPr>
        <w:tabs>
          <w:tab w:val="num" w:pos="748"/>
        </w:tabs>
        <w:spacing w:line="360" w:lineRule="auto"/>
        <w:ind w:left="748" w:hanging="374"/>
        <w:jc w:val="both"/>
        <w:rPr>
          <w:rFonts w:ascii="Times New Roman" w:eastAsia="Calibri" w:hAnsi="Times New Roman" w:cs="Times New Roman"/>
          <w:bCs/>
          <w:sz w:val="24"/>
          <w:szCs w:val="24"/>
        </w:rPr>
      </w:pPr>
      <w:r w:rsidRPr="00B54F0A">
        <w:rPr>
          <w:rFonts w:ascii="Times New Roman" w:eastAsia="Calibri" w:hAnsi="Times New Roman" w:cs="Times New Roman"/>
          <w:bCs/>
          <w:sz w:val="24"/>
          <w:szCs w:val="24"/>
        </w:rPr>
        <w:t xml:space="preserve">      Menguraikan tentang teori-teori yang meliputi : pengertian penyakit </w:t>
      </w:r>
      <w:r>
        <w:rPr>
          <w:rFonts w:ascii="Times New Roman" w:hAnsi="Times New Roman" w:cs="Times New Roman"/>
          <w:bCs/>
          <w:sz w:val="24"/>
          <w:szCs w:val="24"/>
        </w:rPr>
        <w:t>kanker payudara,</w:t>
      </w:r>
      <w:r w:rsidRPr="00B54F0A">
        <w:rPr>
          <w:rFonts w:ascii="Times New Roman" w:eastAsia="Calibri" w:hAnsi="Times New Roman" w:cs="Times New Roman"/>
          <w:bCs/>
          <w:sz w:val="24"/>
          <w:szCs w:val="24"/>
        </w:rPr>
        <w:t xml:space="preserve"> anatomi dan fisiologi, etiologi, manifestasi klinis, patofisiologi, dan konsep dasar asuhan keperawatan pada klien dengan gangguan sistem pernafasan akibat </w:t>
      </w:r>
      <w:r>
        <w:rPr>
          <w:rFonts w:ascii="Times New Roman" w:hAnsi="Times New Roman" w:cs="Times New Roman"/>
          <w:bCs/>
          <w:sz w:val="24"/>
          <w:szCs w:val="24"/>
        </w:rPr>
        <w:t>obat anestesi</w:t>
      </w:r>
      <w:r w:rsidRPr="00B54F0A">
        <w:rPr>
          <w:rFonts w:ascii="Times New Roman" w:eastAsia="Calibri" w:hAnsi="Times New Roman" w:cs="Times New Roman"/>
          <w:bCs/>
          <w:sz w:val="24"/>
          <w:szCs w:val="24"/>
        </w:rPr>
        <w:t xml:space="preserve"> meliputi pengkajian, diagnosa keperawatan, perencanaan, pelaksanaan, dan evaluasi.</w:t>
      </w:r>
    </w:p>
    <w:p w:rsidR="00B54F0A" w:rsidRPr="00B54F0A" w:rsidRDefault="00B54F0A" w:rsidP="00B54F0A">
      <w:pPr>
        <w:numPr>
          <w:ilvl w:val="1"/>
          <w:numId w:val="1"/>
        </w:numPr>
        <w:tabs>
          <w:tab w:val="clear" w:pos="1440"/>
          <w:tab w:val="num" w:pos="748"/>
        </w:tabs>
        <w:spacing w:after="0" w:line="360" w:lineRule="auto"/>
        <w:ind w:left="748" w:hanging="374"/>
        <w:jc w:val="both"/>
        <w:rPr>
          <w:rFonts w:ascii="Times New Roman" w:eastAsia="Calibri" w:hAnsi="Times New Roman" w:cs="Times New Roman"/>
          <w:bCs/>
          <w:sz w:val="24"/>
          <w:szCs w:val="24"/>
        </w:rPr>
      </w:pPr>
      <w:r w:rsidRPr="00B54F0A">
        <w:rPr>
          <w:rFonts w:ascii="Times New Roman" w:eastAsia="Calibri" w:hAnsi="Times New Roman" w:cs="Times New Roman"/>
          <w:bCs/>
          <w:sz w:val="24"/>
          <w:szCs w:val="24"/>
        </w:rPr>
        <w:t>BAB 3 : Manajeman Kasus</w:t>
      </w:r>
    </w:p>
    <w:p w:rsidR="00B54F0A" w:rsidRPr="00B54F0A" w:rsidRDefault="00B54F0A" w:rsidP="00B54F0A">
      <w:pPr>
        <w:numPr>
          <w:ilvl w:val="1"/>
          <w:numId w:val="1"/>
        </w:numPr>
        <w:tabs>
          <w:tab w:val="clear" w:pos="1440"/>
          <w:tab w:val="num" w:pos="748"/>
        </w:tabs>
        <w:spacing w:after="0" w:line="360" w:lineRule="auto"/>
        <w:ind w:left="748" w:hanging="374"/>
        <w:jc w:val="both"/>
        <w:rPr>
          <w:rFonts w:ascii="Times New Roman" w:eastAsia="Calibri" w:hAnsi="Times New Roman" w:cs="Times New Roman"/>
          <w:bCs/>
          <w:sz w:val="24"/>
          <w:szCs w:val="24"/>
        </w:rPr>
      </w:pPr>
      <w:r w:rsidRPr="00B54F0A">
        <w:rPr>
          <w:rFonts w:ascii="Times New Roman" w:eastAsia="Calibri" w:hAnsi="Times New Roman" w:cs="Times New Roman"/>
          <w:bCs/>
          <w:sz w:val="24"/>
          <w:szCs w:val="24"/>
        </w:rPr>
        <w:t>BAB 4 : Analisis dan Pembahasan</w:t>
      </w:r>
    </w:p>
    <w:p w:rsidR="00B54F0A" w:rsidRPr="00B54F0A" w:rsidRDefault="00B54F0A" w:rsidP="00B54F0A">
      <w:pPr>
        <w:numPr>
          <w:ilvl w:val="1"/>
          <w:numId w:val="1"/>
        </w:numPr>
        <w:tabs>
          <w:tab w:val="clear" w:pos="1440"/>
          <w:tab w:val="num" w:pos="748"/>
        </w:tabs>
        <w:spacing w:after="0" w:line="360" w:lineRule="auto"/>
        <w:ind w:left="748" w:hanging="374"/>
        <w:jc w:val="both"/>
        <w:rPr>
          <w:rFonts w:ascii="Times New Roman" w:eastAsia="Calibri" w:hAnsi="Times New Roman" w:cs="Times New Roman"/>
          <w:bCs/>
          <w:sz w:val="24"/>
          <w:szCs w:val="24"/>
        </w:rPr>
      </w:pPr>
      <w:r w:rsidRPr="00B54F0A">
        <w:rPr>
          <w:rFonts w:ascii="Times New Roman" w:eastAsia="Calibri" w:hAnsi="Times New Roman" w:cs="Times New Roman"/>
          <w:bCs/>
          <w:sz w:val="24"/>
          <w:szCs w:val="24"/>
        </w:rPr>
        <w:t>BAB 5 : Kesimpulan dan Saran</w:t>
      </w:r>
    </w:p>
    <w:p w:rsidR="00B54F0A" w:rsidRPr="00B54F0A" w:rsidRDefault="00B54F0A" w:rsidP="00B54F0A">
      <w:pPr>
        <w:spacing w:line="360" w:lineRule="auto"/>
        <w:rPr>
          <w:rFonts w:ascii="Times New Roman" w:eastAsia="Calibri" w:hAnsi="Times New Roman" w:cs="Times New Roman"/>
          <w:sz w:val="24"/>
          <w:szCs w:val="24"/>
        </w:rPr>
      </w:pPr>
    </w:p>
    <w:p w:rsidR="00B54F0A" w:rsidRPr="00B54F0A" w:rsidRDefault="00B54F0A" w:rsidP="00B8413D">
      <w:pPr>
        <w:spacing w:after="0" w:line="360" w:lineRule="auto"/>
        <w:ind w:firstLine="720"/>
        <w:jc w:val="both"/>
        <w:rPr>
          <w:rFonts w:ascii="Times New Roman" w:eastAsia="Calibri" w:hAnsi="Times New Roman" w:cs="Times New Roman"/>
          <w:sz w:val="24"/>
          <w:szCs w:val="24"/>
        </w:rPr>
      </w:pPr>
    </w:p>
    <w:p w:rsidR="00B8413D" w:rsidRPr="00B54F0A" w:rsidRDefault="00B8413D" w:rsidP="001347E0">
      <w:pPr>
        <w:spacing w:line="480" w:lineRule="auto"/>
        <w:ind w:firstLine="720"/>
        <w:jc w:val="both"/>
        <w:rPr>
          <w:rFonts w:ascii="Times New Roman" w:eastAsia="Calibri" w:hAnsi="Times New Roman" w:cs="Times New Roman"/>
          <w:sz w:val="24"/>
          <w:szCs w:val="24"/>
          <w:lang w:val="en-ID"/>
        </w:rPr>
      </w:pPr>
    </w:p>
    <w:p w:rsidR="00312C0B" w:rsidRPr="00B54F0A" w:rsidRDefault="00312C0B" w:rsidP="001347E0">
      <w:pPr>
        <w:spacing w:after="0" w:line="480" w:lineRule="auto"/>
        <w:ind w:firstLine="720"/>
        <w:jc w:val="both"/>
        <w:rPr>
          <w:rFonts w:ascii="Times New Roman" w:hAnsi="Times New Roman" w:cs="Times New Roman"/>
          <w:sz w:val="24"/>
          <w:szCs w:val="24"/>
        </w:rPr>
      </w:pPr>
    </w:p>
    <w:p w:rsidR="00DA1AC1" w:rsidRPr="00B54F0A" w:rsidRDefault="00DA1AC1" w:rsidP="001347E0">
      <w:pPr>
        <w:spacing w:line="480" w:lineRule="auto"/>
        <w:jc w:val="both"/>
        <w:rPr>
          <w:rFonts w:ascii="Times New Roman" w:hAnsi="Times New Roman" w:cs="Times New Roman"/>
          <w:sz w:val="24"/>
          <w:szCs w:val="24"/>
        </w:rPr>
      </w:pPr>
    </w:p>
    <w:sectPr w:rsidR="00DA1AC1" w:rsidRPr="00B54F0A" w:rsidSect="00312C0B">
      <w:footerReference w:type="default" r:id="rId7"/>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C04" w:rsidRDefault="00694C04" w:rsidP="00B258B2">
      <w:pPr>
        <w:spacing w:after="0" w:line="240" w:lineRule="auto"/>
      </w:pPr>
      <w:r>
        <w:separator/>
      </w:r>
    </w:p>
  </w:endnote>
  <w:endnote w:type="continuationSeparator" w:id="1">
    <w:p w:rsidR="00694C04" w:rsidRDefault="00694C04" w:rsidP="00B25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055"/>
      <w:docPartObj>
        <w:docPartGallery w:val="Page Numbers (Bottom of Page)"/>
        <w:docPartUnique/>
      </w:docPartObj>
    </w:sdtPr>
    <w:sdtContent>
      <w:p w:rsidR="00B258B2" w:rsidRDefault="00B258B2">
        <w:pPr>
          <w:pStyle w:val="Footer"/>
          <w:jc w:val="right"/>
        </w:pPr>
        <w:fldSimple w:instr=" PAGE   \* MERGEFORMAT ">
          <w:r w:rsidR="00DA1469">
            <w:rPr>
              <w:noProof/>
            </w:rPr>
            <w:t>2</w:t>
          </w:r>
        </w:fldSimple>
      </w:p>
    </w:sdtContent>
  </w:sdt>
  <w:p w:rsidR="00B258B2" w:rsidRDefault="00B258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C04" w:rsidRDefault="00694C04" w:rsidP="00B258B2">
      <w:pPr>
        <w:spacing w:after="0" w:line="240" w:lineRule="auto"/>
      </w:pPr>
      <w:r>
        <w:separator/>
      </w:r>
    </w:p>
  </w:footnote>
  <w:footnote w:type="continuationSeparator" w:id="1">
    <w:p w:rsidR="00694C04" w:rsidRDefault="00694C04" w:rsidP="00B25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D35"/>
    <w:multiLevelType w:val="hybridMultilevel"/>
    <w:tmpl w:val="6046C1B6"/>
    <w:lvl w:ilvl="0" w:tplc="ED88FFFA">
      <w:start w:val="1"/>
      <w:numFmt w:val="decimal"/>
      <w:lvlText w:val="%1."/>
      <w:lvlJc w:val="left"/>
      <w:pPr>
        <w:tabs>
          <w:tab w:val="num" w:pos="750"/>
        </w:tabs>
        <w:ind w:left="750" w:hanging="390"/>
      </w:pPr>
      <w:rPr>
        <w:rFonts w:hint="default"/>
      </w:rPr>
    </w:lvl>
    <w:lvl w:ilvl="1" w:tplc="DCD69D10">
      <w:start w:val="1"/>
      <w:numFmt w:val="upperLetter"/>
      <w:lvlText w:val="%2."/>
      <w:lvlJc w:val="left"/>
      <w:pPr>
        <w:tabs>
          <w:tab w:val="num" w:pos="454"/>
        </w:tabs>
        <w:ind w:left="454" w:hanging="454"/>
      </w:pPr>
      <w:rPr>
        <w:rFonts w:hint="default"/>
      </w:rPr>
    </w:lvl>
    <w:lvl w:ilvl="2" w:tplc="C1A4375C">
      <w:start w:val="1"/>
      <w:numFmt w:val="lowerLetter"/>
      <w:lvlText w:val="%3."/>
      <w:lvlJc w:val="left"/>
      <w:pPr>
        <w:tabs>
          <w:tab w:val="num" w:pos="2340"/>
        </w:tabs>
        <w:ind w:left="2340" w:hanging="360"/>
      </w:pPr>
      <w:rPr>
        <w:rFonts w:hint="default"/>
      </w:rPr>
    </w:lvl>
    <w:lvl w:ilvl="3" w:tplc="9BC0B38A">
      <w:start w:val="1"/>
      <w:numFmt w:val="decimal"/>
      <w:lvlText w:val="%4)."/>
      <w:lvlJc w:val="left"/>
      <w:pPr>
        <w:tabs>
          <w:tab w:val="num" w:pos="2974"/>
        </w:tabs>
        <w:ind w:left="2974" w:hanging="454"/>
      </w:pPr>
      <w:rPr>
        <w:rFonts w:hint="default"/>
      </w:rPr>
    </w:lvl>
    <w:lvl w:ilvl="4" w:tplc="00D43B20">
      <w:start w:val="1"/>
      <w:numFmt w:val="lowerLetter"/>
      <w:lvlText w:val="%5)."/>
      <w:lvlJc w:val="left"/>
      <w:pPr>
        <w:tabs>
          <w:tab w:val="num" w:pos="3694"/>
        </w:tabs>
        <w:ind w:left="3694" w:hanging="454"/>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2F11A6"/>
    <w:multiLevelType w:val="hybridMultilevel"/>
    <w:tmpl w:val="26DE9C5E"/>
    <w:lvl w:ilvl="0" w:tplc="2920245E">
      <w:start w:val="1"/>
      <w:numFmt w:val="upperLetter"/>
      <w:lvlText w:val="%1."/>
      <w:lvlJc w:val="left"/>
      <w:pPr>
        <w:tabs>
          <w:tab w:val="num" w:pos="454"/>
        </w:tabs>
        <w:ind w:left="454" w:hanging="454"/>
      </w:pPr>
      <w:rPr>
        <w:rFonts w:hint="default"/>
      </w:rPr>
    </w:lvl>
    <w:lvl w:ilvl="1" w:tplc="469AE01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E9A094D"/>
    <w:multiLevelType w:val="hybridMultilevel"/>
    <w:tmpl w:val="D2BAAB8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E2A05"/>
    <w:rsid w:val="0004642A"/>
    <w:rsid w:val="00106F5B"/>
    <w:rsid w:val="001347E0"/>
    <w:rsid w:val="001837F4"/>
    <w:rsid w:val="0020586D"/>
    <w:rsid w:val="00223D7A"/>
    <w:rsid w:val="00312C0B"/>
    <w:rsid w:val="004E2A05"/>
    <w:rsid w:val="004E4E6F"/>
    <w:rsid w:val="00637A05"/>
    <w:rsid w:val="006523CD"/>
    <w:rsid w:val="00694C04"/>
    <w:rsid w:val="00746E1D"/>
    <w:rsid w:val="007F2BB6"/>
    <w:rsid w:val="00881FAC"/>
    <w:rsid w:val="009036B3"/>
    <w:rsid w:val="00A65C07"/>
    <w:rsid w:val="00AF1417"/>
    <w:rsid w:val="00B258B2"/>
    <w:rsid w:val="00B35848"/>
    <w:rsid w:val="00B54F0A"/>
    <w:rsid w:val="00B8413D"/>
    <w:rsid w:val="00B8429C"/>
    <w:rsid w:val="00C01B94"/>
    <w:rsid w:val="00C46E5D"/>
    <w:rsid w:val="00C83518"/>
    <w:rsid w:val="00D70B6E"/>
    <w:rsid w:val="00DA1469"/>
    <w:rsid w:val="00DA1AC1"/>
    <w:rsid w:val="00DF10D0"/>
    <w:rsid w:val="00F033E9"/>
    <w:rsid w:val="00F20C57"/>
    <w:rsid w:val="00F624A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7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58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58B2"/>
  </w:style>
  <w:style w:type="paragraph" w:styleId="Footer">
    <w:name w:val="footer"/>
    <w:basedOn w:val="Normal"/>
    <w:link w:val="FooterChar"/>
    <w:uiPriority w:val="99"/>
    <w:unhideWhenUsed/>
    <w:rsid w:val="00B25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8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2020-02-02T02:11:00Z</dcterms:created>
  <dcterms:modified xsi:type="dcterms:W3CDTF">2020-02-12T17:25:00Z</dcterms:modified>
</cp:coreProperties>
</file>