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F4" w:rsidRPr="0066172E" w:rsidRDefault="0066172E" w:rsidP="00AD7C1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AD7C1E" w:rsidRDefault="00AD7C1E" w:rsidP="00DF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C1E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F3AFF" w:rsidRPr="00DF3AFF" w:rsidRDefault="00DF3AFF" w:rsidP="00DF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AFF" w:rsidRPr="00DF3AFF" w:rsidRDefault="00DF3AFF" w:rsidP="00DF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C1E" w:rsidRDefault="00AD7C1E" w:rsidP="00AD7C1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C1E"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25378B" w:rsidRDefault="0025378B" w:rsidP="00C9114E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78B">
        <w:rPr>
          <w:rFonts w:ascii="Times New Roman" w:hAnsi="Times New Roman" w:cs="Times New Roman"/>
          <w:sz w:val="24"/>
          <w:szCs w:val="24"/>
        </w:rPr>
        <w:t>Berdasarkan</w:t>
      </w:r>
      <w:r w:rsidR="00652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penelitian dan pembahasan, maka dapat ditarik kesimpulan sebagai berikut:</w:t>
      </w:r>
    </w:p>
    <w:p w:rsidR="006A074A" w:rsidRDefault="0025378B" w:rsidP="006A07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4A">
        <w:rPr>
          <w:rFonts w:ascii="Times New Roman" w:hAnsi="Times New Roman" w:cs="Times New Roman"/>
          <w:sz w:val="24"/>
          <w:szCs w:val="24"/>
        </w:rPr>
        <w:t xml:space="preserve">Tekanan darah untuk pemberian cairan 500 ml HES 130 secara preloading pada pasien </w:t>
      </w:r>
      <w:r w:rsidRPr="006A074A">
        <w:rPr>
          <w:rFonts w:ascii="Times New Roman" w:hAnsi="Times New Roman" w:cs="Times New Roman"/>
          <w:i/>
          <w:sz w:val="24"/>
          <w:szCs w:val="24"/>
        </w:rPr>
        <w:t>sectio caesarea</w:t>
      </w:r>
      <w:r w:rsidRPr="006A074A">
        <w:rPr>
          <w:rFonts w:ascii="Times New Roman" w:hAnsi="Times New Roman" w:cs="Times New Roman"/>
          <w:sz w:val="24"/>
          <w:szCs w:val="24"/>
        </w:rPr>
        <w:t xml:space="preserve"> dengan anestesi spinal </w:t>
      </w:r>
      <w:r w:rsidR="006A074A">
        <w:rPr>
          <w:rFonts w:ascii="Times New Roman" w:hAnsi="Times New Roman" w:cs="Times New Roman"/>
          <w:sz w:val="24"/>
          <w:szCs w:val="24"/>
        </w:rPr>
        <w:t>rerata±SD 94,64±11,92.</w:t>
      </w:r>
    </w:p>
    <w:p w:rsidR="006A074A" w:rsidRDefault="0025378B" w:rsidP="006A07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4A">
        <w:rPr>
          <w:rFonts w:ascii="Times New Roman" w:hAnsi="Times New Roman" w:cs="Times New Roman"/>
          <w:sz w:val="24"/>
          <w:szCs w:val="24"/>
        </w:rPr>
        <w:t xml:space="preserve">Tekanan darah untuk pemberian cairan 500ml HES 130 secara coloading pada pasien sectio caesarea dengan anestesi spinal </w:t>
      </w:r>
      <w:r w:rsidR="006A074A">
        <w:rPr>
          <w:rFonts w:ascii="Times New Roman" w:hAnsi="Times New Roman" w:cs="Times New Roman"/>
          <w:sz w:val="24"/>
          <w:szCs w:val="24"/>
        </w:rPr>
        <w:t>rerata±SD 93,07±10,05.</w:t>
      </w:r>
    </w:p>
    <w:p w:rsidR="003D5A6C" w:rsidRPr="00C9114E" w:rsidRDefault="00AD7C1E" w:rsidP="003D5A6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4E">
        <w:rPr>
          <w:rFonts w:ascii="Times New Roman" w:hAnsi="Times New Roman" w:cs="Times New Roman"/>
          <w:sz w:val="24"/>
          <w:szCs w:val="24"/>
        </w:rPr>
        <w:t xml:space="preserve">Tidak ada perbedaan tekanan darah yang bermakna pada pemberian cairan 500 ml HES 130 secara preloading dan coloading pada pasien </w:t>
      </w:r>
      <w:r w:rsidRPr="00C9114E">
        <w:rPr>
          <w:rFonts w:ascii="Times New Roman" w:hAnsi="Times New Roman" w:cs="Times New Roman"/>
          <w:i/>
          <w:sz w:val="24"/>
          <w:szCs w:val="24"/>
        </w:rPr>
        <w:t xml:space="preserve">sectio caesarea </w:t>
      </w:r>
      <w:r w:rsidRPr="00C9114E">
        <w:rPr>
          <w:rFonts w:ascii="Times New Roman" w:hAnsi="Times New Roman" w:cs="Times New Roman"/>
          <w:sz w:val="24"/>
          <w:szCs w:val="24"/>
        </w:rPr>
        <w:t xml:space="preserve">dengan anestesi spinal di RSU aminah </w:t>
      </w:r>
      <w:r w:rsidR="00C9114E">
        <w:rPr>
          <w:rFonts w:ascii="Times New Roman" w:hAnsi="Times New Roman" w:cs="Times New Roman"/>
          <w:sz w:val="24"/>
          <w:szCs w:val="24"/>
          <w:lang w:val="en-US"/>
        </w:rPr>
        <w:t xml:space="preserve">Kota </w:t>
      </w:r>
      <w:r w:rsidRPr="00C9114E">
        <w:rPr>
          <w:rFonts w:ascii="Times New Roman" w:hAnsi="Times New Roman" w:cs="Times New Roman"/>
          <w:sz w:val="24"/>
          <w:szCs w:val="24"/>
        </w:rPr>
        <w:t>Blitar</w:t>
      </w:r>
      <w:r w:rsidR="00B26209" w:rsidRPr="00C9114E">
        <w:rPr>
          <w:rFonts w:ascii="Times New Roman" w:hAnsi="Times New Roman" w:cs="Times New Roman"/>
          <w:sz w:val="24"/>
          <w:szCs w:val="24"/>
        </w:rPr>
        <w:t xml:space="preserve"> (sig.&gt;0,05)</w:t>
      </w:r>
      <w:r w:rsidRPr="00C91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A1C" w:rsidRPr="00680006" w:rsidRDefault="00FE2A1C" w:rsidP="006A07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1C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221923" w:rsidRDefault="00221923" w:rsidP="0022192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23">
        <w:rPr>
          <w:rFonts w:ascii="Times New Roman" w:hAnsi="Times New Roman" w:cs="Times New Roman"/>
          <w:sz w:val="24"/>
          <w:szCs w:val="24"/>
        </w:rPr>
        <w:t>Bagi Rumah Sakit</w:t>
      </w:r>
    </w:p>
    <w:p w:rsidR="00221923" w:rsidRDefault="00221923" w:rsidP="002219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Perlu adanya pembuatan SOP mengenai persiapan pasien pra anestesi te</w:t>
      </w:r>
      <w:r w:rsidR="0016561F">
        <w:rPr>
          <w:rFonts w:ascii="Times New Roman" w:hAnsi="Times New Roman" w:cs="Times New Roman"/>
          <w:sz w:val="24"/>
          <w:szCs w:val="24"/>
        </w:rPr>
        <w:t>ntang pemberian cairan anestesi secara pr</w:t>
      </w:r>
      <w:r w:rsidR="00B90373">
        <w:rPr>
          <w:rFonts w:ascii="Times New Roman" w:hAnsi="Times New Roman" w:cs="Times New Roman"/>
          <w:sz w:val="24"/>
          <w:szCs w:val="24"/>
        </w:rPr>
        <w:t>eloading dan</w:t>
      </w:r>
      <w:r w:rsidR="0016561F">
        <w:rPr>
          <w:rFonts w:ascii="Times New Roman" w:hAnsi="Times New Roman" w:cs="Times New Roman"/>
          <w:sz w:val="24"/>
          <w:szCs w:val="24"/>
        </w:rPr>
        <w:t xml:space="preserve"> coloading.</w:t>
      </w:r>
    </w:p>
    <w:p w:rsidR="006A074A" w:rsidRDefault="00221923" w:rsidP="00A2459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4A">
        <w:rPr>
          <w:rFonts w:ascii="Times New Roman" w:hAnsi="Times New Roman" w:cs="Times New Roman"/>
          <w:sz w:val="24"/>
          <w:szCs w:val="24"/>
        </w:rPr>
        <w:t xml:space="preserve">Bagi Penelitian </w:t>
      </w:r>
      <w:r w:rsidR="006A074A">
        <w:rPr>
          <w:rFonts w:ascii="Times New Roman" w:hAnsi="Times New Roman" w:cs="Times New Roman"/>
          <w:sz w:val="24"/>
          <w:szCs w:val="24"/>
        </w:rPr>
        <w:t>Selanjutnya</w:t>
      </w:r>
    </w:p>
    <w:p w:rsidR="00A24593" w:rsidRPr="006A074A" w:rsidRDefault="00221923" w:rsidP="006A074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4A">
        <w:rPr>
          <w:rFonts w:ascii="Times New Roman" w:hAnsi="Times New Roman" w:cs="Times New Roman"/>
          <w:sz w:val="24"/>
          <w:szCs w:val="24"/>
        </w:rPr>
        <w:t>Peneliti lain dapat melakukan penelitian terkait pemberian cairan dengan metode preloading dan coloading tapi dengan jenis cairan yang berbeda</w:t>
      </w:r>
      <w:r w:rsidR="00A24593" w:rsidRPr="006A074A">
        <w:rPr>
          <w:rFonts w:ascii="Times New Roman" w:hAnsi="Times New Roman" w:cs="Times New Roman"/>
          <w:sz w:val="24"/>
          <w:szCs w:val="24"/>
        </w:rPr>
        <w:t xml:space="preserve"> dan waktu </w:t>
      </w:r>
      <w:r w:rsidR="006A074A">
        <w:rPr>
          <w:rFonts w:ascii="Times New Roman" w:hAnsi="Times New Roman" w:cs="Times New Roman"/>
          <w:sz w:val="24"/>
          <w:szCs w:val="24"/>
        </w:rPr>
        <w:t xml:space="preserve">pengamatan </w:t>
      </w:r>
      <w:r w:rsidR="00A24593" w:rsidRPr="006A074A">
        <w:rPr>
          <w:rFonts w:ascii="Times New Roman" w:hAnsi="Times New Roman" w:cs="Times New Roman"/>
          <w:sz w:val="24"/>
          <w:szCs w:val="24"/>
        </w:rPr>
        <w:t xml:space="preserve">yang lebih </w:t>
      </w:r>
      <w:r w:rsidR="006A074A">
        <w:rPr>
          <w:rFonts w:ascii="Times New Roman" w:hAnsi="Times New Roman" w:cs="Times New Roman"/>
          <w:sz w:val="24"/>
          <w:szCs w:val="24"/>
        </w:rPr>
        <w:t>panjang.</w:t>
      </w:r>
    </w:p>
    <w:p w:rsidR="00A24593" w:rsidRPr="006A074A" w:rsidRDefault="00A24593" w:rsidP="006A07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923" w:rsidRPr="00221923" w:rsidRDefault="00221923" w:rsidP="00AD7C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1923" w:rsidRPr="00221923" w:rsidSect="00960DCF">
      <w:headerReference w:type="default" r:id="rId7"/>
      <w:footerReference w:type="default" r:id="rId8"/>
      <w:footerReference w:type="first" r:id="rId9"/>
      <w:pgSz w:w="11906" w:h="16838"/>
      <w:pgMar w:top="1701" w:right="1701" w:bottom="1701" w:left="2268" w:header="709" w:footer="709" w:gutter="0"/>
      <w:pgNumType w:start="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87" w:rsidRDefault="00DC0787" w:rsidP="00AA57E9">
      <w:pPr>
        <w:spacing w:after="0" w:line="240" w:lineRule="auto"/>
      </w:pPr>
      <w:r>
        <w:separator/>
      </w:r>
    </w:p>
  </w:endnote>
  <w:endnote w:type="continuationSeparator" w:id="1">
    <w:p w:rsidR="00DC0787" w:rsidRDefault="00DC0787" w:rsidP="00AA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4232"/>
      <w:docPartObj>
        <w:docPartGallery w:val="Page Numbers (Bottom of Page)"/>
        <w:docPartUnique/>
      </w:docPartObj>
    </w:sdtPr>
    <w:sdtContent>
      <w:p w:rsidR="00AA57E9" w:rsidRDefault="009C7B84">
        <w:pPr>
          <w:pStyle w:val="Footer"/>
          <w:jc w:val="center"/>
        </w:pPr>
        <w:r>
          <w:fldChar w:fldCharType="begin"/>
        </w:r>
        <w:r w:rsidR="007C4F9C">
          <w:instrText xml:space="preserve"> PAGE   \* MERGEFORMAT </w:instrText>
        </w:r>
        <w:r>
          <w:fldChar w:fldCharType="separate"/>
        </w:r>
        <w:r w:rsidR="00E769DD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AA57E9" w:rsidRDefault="00AA57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02336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769DD" w:rsidRPr="00E769DD" w:rsidRDefault="009C7B8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69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69DD" w:rsidRPr="00E769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69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571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E769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769DD" w:rsidRDefault="00E76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87" w:rsidRDefault="00DC0787" w:rsidP="00AA57E9">
      <w:pPr>
        <w:spacing w:after="0" w:line="240" w:lineRule="auto"/>
      </w:pPr>
      <w:r>
        <w:separator/>
      </w:r>
    </w:p>
  </w:footnote>
  <w:footnote w:type="continuationSeparator" w:id="1">
    <w:p w:rsidR="00DC0787" w:rsidRDefault="00DC0787" w:rsidP="00AA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2346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69DD" w:rsidRDefault="009C7B84">
        <w:pPr>
          <w:pStyle w:val="Header"/>
          <w:jc w:val="right"/>
        </w:pPr>
        <w:r>
          <w:fldChar w:fldCharType="begin"/>
        </w:r>
        <w:r w:rsidR="00E769DD">
          <w:instrText xml:space="preserve"> PAGE   \* MERGEFORMAT </w:instrText>
        </w:r>
        <w:r>
          <w:fldChar w:fldCharType="separate"/>
        </w:r>
        <w:r w:rsidR="00E769DD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E769DD" w:rsidRDefault="00E76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523"/>
    <w:multiLevelType w:val="hybridMultilevel"/>
    <w:tmpl w:val="2266F0D4"/>
    <w:lvl w:ilvl="0" w:tplc="DC483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F1926"/>
    <w:multiLevelType w:val="hybridMultilevel"/>
    <w:tmpl w:val="F7285C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C1E"/>
    <w:rsid w:val="00025907"/>
    <w:rsid w:val="0016561F"/>
    <w:rsid w:val="001837F4"/>
    <w:rsid w:val="00221923"/>
    <w:rsid w:val="0025378B"/>
    <w:rsid w:val="002C33A2"/>
    <w:rsid w:val="00366400"/>
    <w:rsid w:val="003D5A6C"/>
    <w:rsid w:val="00404B64"/>
    <w:rsid w:val="004062E2"/>
    <w:rsid w:val="00652571"/>
    <w:rsid w:val="0066172E"/>
    <w:rsid w:val="00680006"/>
    <w:rsid w:val="006A074A"/>
    <w:rsid w:val="006A1CDD"/>
    <w:rsid w:val="007C4F9C"/>
    <w:rsid w:val="00804429"/>
    <w:rsid w:val="00960DCF"/>
    <w:rsid w:val="009807B2"/>
    <w:rsid w:val="009C7B84"/>
    <w:rsid w:val="00A24593"/>
    <w:rsid w:val="00AA57E9"/>
    <w:rsid w:val="00AD7C1E"/>
    <w:rsid w:val="00AF1417"/>
    <w:rsid w:val="00B26209"/>
    <w:rsid w:val="00B90373"/>
    <w:rsid w:val="00C22FAC"/>
    <w:rsid w:val="00C27172"/>
    <w:rsid w:val="00C9114E"/>
    <w:rsid w:val="00CA624E"/>
    <w:rsid w:val="00DC0787"/>
    <w:rsid w:val="00DF3AFF"/>
    <w:rsid w:val="00E63B7D"/>
    <w:rsid w:val="00E769DD"/>
    <w:rsid w:val="00ED7AB5"/>
    <w:rsid w:val="00FD2FA3"/>
    <w:rsid w:val="00FE2A1C"/>
    <w:rsid w:val="00FE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E9"/>
  </w:style>
  <w:style w:type="paragraph" w:styleId="Footer">
    <w:name w:val="footer"/>
    <w:basedOn w:val="Normal"/>
    <w:link w:val="FooterChar"/>
    <w:uiPriority w:val="99"/>
    <w:unhideWhenUsed/>
    <w:rsid w:val="00AA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2019-08-22T16:40:00Z</cp:lastPrinted>
  <dcterms:created xsi:type="dcterms:W3CDTF">2019-01-31T16:25:00Z</dcterms:created>
  <dcterms:modified xsi:type="dcterms:W3CDTF">2019-10-23T10:29:00Z</dcterms:modified>
</cp:coreProperties>
</file>