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1D" w:rsidRDefault="00E34F1D" w:rsidP="008176E9">
      <w:pPr>
        <w:spacing w:line="480" w:lineRule="auto"/>
        <w:rPr>
          <w:b/>
        </w:rPr>
      </w:pPr>
    </w:p>
    <w:p w:rsidR="008176E9" w:rsidRPr="006D5AF5" w:rsidRDefault="008176E9" w:rsidP="008176E9">
      <w:pPr>
        <w:spacing w:line="480" w:lineRule="auto"/>
        <w:rPr>
          <w:b/>
        </w:rPr>
      </w:pPr>
      <w:r w:rsidRPr="006D5AF5">
        <w:rPr>
          <w:b/>
        </w:rPr>
        <w:t>BAB 5</w:t>
      </w:r>
    </w:p>
    <w:p w:rsidR="008176E9" w:rsidRPr="006D5AF5" w:rsidRDefault="008176E9" w:rsidP="008176E9">
      <w:pPr>
        <w:spacing w:line="480" w:lineRule="auto"/>
        <w:rPr>
          <w:b/>
        </w:rPr>
      </w:pPr>
      <w:r w:rsidRPr="006D5AF5">
        <w:rPr>
          <w:b/>
        </w:rPr>
        <w:t xml:space="preserve">SIMPULAN DAN SARAN </w:t>
      </w:r>
    </w:p>
    <w:p w:rsidR="008176E9" w:rsidRDefault="008176E9" w:rsidP="008176E9">
      <w:pPr>
        <w:spacing w:line="480" w:lineRule="auto"/>
      </w:pPr>
    </w:p>
    <w:p w:rsidR="008176E9" w:rsidRPr="006D5AF5" w:rsidRDefault="008176E9" w:rsidP="008176E9">
      <w:pPr>
        <w:pStyle w:val="ListParagraph"/>
        <w:numPr>
          <w:ilvl w:val="0"/>
          <w:numId w:val="1"/>
        </w:numPr>
        <w:spacing w:line="480" w:lineRule="auto"/>
        <w:ind w:left="426" w:hanging="426"/>
        <w:jc w:val="both"/>
        <w:rPr>
          <w:b/>
        </w:rPr>
      </w:pPr>
      <w:r w:rsidRPr="006D5AF5">
        <w:rPr>
          <w:b/>
        </w:rPr>
        <w:t xml:space="preserve">Simpulan </w:t>
      </w:r>
    </w:p>
    <w:p w:rsidR="008176E9" w:rsidRDefault="008176E9" w:rsidP="007D5573">
      <w:pPr>
        <w:pStyle w:val="ListParagraph"/>
        <w:autoSpaceDE w:val="0"/>
        <w:autoSpaceDN w:val="0"/>
        <w:adjustRightInd w:val="0"/>
        <w:spacing w:line="480" w:lineRule="auto"/>
        <w:ind w:left="0" w:firstLine="567"/>
        <w:jc w:val="both"/>
      </w:pPr>
      <w:r>
        <w:t xml:space="preserve">Berdasarkan hasil penelitian tentang faktor-faktor yang berhubungan dengan perilaku pemberantasan sarang nyamuk demam berdarah </w:t>
      </w:r>
      <w:r w:rsidRPr="008176E9">
        <w:rPr>
          <w:i/>
          <w:iCs/>
        </w:rPr>
        <w:t>dengue</w:t>
      </w:r>
      <w:r>
        <w:rPr>
          <w:i/>
          <w:iCs/>
        </w:rPr>
        <w:t xml:space="preserve"> </w:t>
      </w:r>
      <w:r>
        <w:t>di wilayah kerja UPTD Puskesmas Kecamatan Kepanjenkidul, dapat disimpulkan bahwa:</w:t>
      </w:r>
    </w:p>
    <w:p w:rsidR="00763FB6" w:rsidRDefault="00763FB6" w:rsidP="007D5573">
      <w:pPr>
        <w:pStyle w:val="ListParagraph"/>
        <w:numPr>
          <w:ilvl w:val="0"/>
          <w:numId w:val="2"/>
        </w:numPr>
        <w:autoSpaceDE w:val="0"/>
        <w:autoSpaceDN w:val="0"/>
        <w:adjustRightInd w:val="0"/>
        <w:spacing w:line="480" w:lineRule="auto"/>
        <w:ind w:left="360"/>
        <w:jc w:val="both"/>
      </w:pPr>
      <w:r>
        <w:t>Faktor pengetahuan pemberantasan sarang nyamuk DBD keluarga adalah baik</w:t>
      </w:r>
      <w:r w:rsidR="00EA72FE">
        <w:t xml:space="preserve"> sebesar 75,3%</w:t>
      </w:r>
      <w:r>
        <w:t xml:space="preserve"> </w:t>
      </w:r>
    </w:p>
    <w:p w:rsidR="00763FB6" w:rsidRDefault="00763FB6" w:rsidP="007D5573">
      <w:pPr>
        <w:pStyle w:val="ListParagraph"/>
        <w:numPr>
          <w:ilvl w:val="0"/>
          <w:numId w:val="2"/>
        </w:numPr>
        <w:autoSpaceDE w:val="0"/>
        <w:autoSpaceDN w:val="0"/>
        <w:adjustRightInd w:val="0"/>
        <w:spacing w:line="480" w:lineRule="auto"/>
        <w:ind w:left="360"/>
        <w:jc w:val="both"/>
      </w:pPr>
      <w:r>
        <w:t xml:space="preserve">Faktor sikap pemberantasan sarang nyamuk DBD keluarga adalah baik </w:t>
      </w:r>
      <w:r w:rsidR="00EA72FE">
        <w:t>sebesar 61,2%</w:t>
      </w:r>
    </w:p>
    <w:p w:rsidR="00763FB6" w:rsidRDefault="00763FB6" w:rsidP="007D5573">
      <w:pPr>
        <w:pStyle w:val="ListParagraph"/>
        <w:numPr>
          <w:ilvl w:val="0"/>
          <w:numId w:val="2"/>
        </w:numPr>
        <w:autoSpaceDE w:val="0"/>
        <w:autoSpaceDN w:val="0"/>
        <w:adjustRightInd w:val="0"/>
        <w:spacing w:line="480" w:lineRule="auto"/>
        <w:ind w:left="360"/>
        <w:jc w:val="both"/>
      </w:pPr>
      <w:r>
        <w:t xml:space="preserve">Faktor dukungan petugas kesehatan terhadap pemberantasan sarang nyamuk DBD adalah baik </w:t>
      </w:r>
      <w:r w:rsidR="008A362F">
        <w:t>sebesar 77,6%</w:t>
      </w:r>
    </w:p>
    <w:p w:rsidR="00763FB6" w:rsidRDefault="00763FB6" w:rsidP="007D5573">
      <w:pPr>
        <w:pStyle w:val="ListParagraph"/>
        <w:numPr>
          <w:ilvl w:val="0"/>
          <w:numId w:val="2"/>
        </w:numPr>
        <w:autoSpaceDE w:val="0"/>
        <w:autoSpaceDN w:val="0"/>
        <w:adjustRightInd w:val="0"/>
        <w:spacing w:line="480" w:lineRule="auto"/>
        <w:ind w:left="360"/>
        <w:jc w:val="both"/>
      </w:pPr>
      <w:r>
        <w:t xml:space="preserve">Perilaku pemberantasan sarang nyamuk DBD keluarga adalah baik </w:t>
      </w:r>
      <w:r w:rsidR="00BD0DEF">
        <w:t>sebesar 60%</w:t>
      </w:r>
    </w:p>
    <w:p w:rsidR="008176E9" w:rsidRPr="00743B34" w:rsidRDefault="008176E9" w:rsidP="007D5573">
      <w:pPr>
        <w:pStyle w:val="ListParagraph"/>
        <w:numPr>
          <w:ilvl w:val="0"/>
          <w:numId w:val="2"/>
        </w:numPr>
        <w:autoSpaceDE w:val="0"/>
        <w:autoSpaceDN w:val="0"/>
        <w:adjustRightInd w:val="0"/>
        <w:spacing w:line="480" w:lineRule="auto"/>
        <w:ind w:left="360"/>
        <w:jc w:val="both"/>
      </w:pPr>
      <w:r>
        <w:t xml:space="preserve">Ada hubungan antara pengetahuan dengan perilaku pemberantasan sarang nyamuk demam berdarah </w:t>
      </w:r>
      <w:r>
        <w:rPr>
          <w:i/>
        </w:rPr>
        <w:t>dengue</w:t>
      </w:r>
      <w:r w:rsidR="00BD0DEF">
        <w:rPr>
          <w:i/>
        </w:rPr>
        <w:t xml:space="preserve"> </w:t>
      </w:r>
      <w:r w:rsidR="00BD0DEF">
        <w:t xml:space="preserve">dengan nilai </w:t>
      </w:r>
      <w:r w:rsidR="00BD0DEF">
        <w:rPr>
          <w:i/>
        </w:rPr>
        <w:t xml:space="preserve">p </w:t>
      </w:r>
      <w:r w:rsidR="00BD0DEF" w:rsidRPr="00BD0DEF">
        <w:t>0,018</w:t>
      </w:r>
      <w:r>
        <w:rPr>
          <w:i/>
        </w:rPr>
        <w:t xml:space="preserve"> </w:t>
      </w:r>
    </w:p>
    <w:p w:rsidR="00743B34" w:rsidRPr="004231F7" w:rsidRDefault="00743B34" w:rsidP="007D5573">
      <w:pPr>
        <w:pStyle w:val="ListParagraph"/>
        <w:numPr>
          <w:ilvl w:val="0"/>
          <w:numId w:val="2"/>
        </w:numPr>
        <w:autoSpaceDE w:val="0"/>
        <w:autoSpaceDN w:val="0"/>
        <w:adjustRightInd w:val="0"/>
        <w:spacing w:line="480" w:lineRule="auto"/>
        <w:ind w:left="360"/>
        <w:jc w:val="both"/>
      </w:pPr>
      <w:r>
        <w:t xml:space="preserve">Ada hubungan antara sikap dengan perilaku pemberantasan sarang nyamuk demam berdarah </w:t>
      </w:r>
      <w:r>
        <w:rPr>
          <w:i/>
        </w:rPr>
        <w:t xml:space="preserve">dengue </w:t>
      </w:r>
      <w:r w:rsidR="00BD0DEF">
        <w:t xml:space="preserve">dengan nilai </w:t>
      </w:r>
      <w:r w:rsidR="00BD0DEF">
        <w:rPr>
          <w:i/>
        </w:rPr>
        <w:t xml:space="preserve">p </w:t>
      </w:r>
      <w:r w:rsidR="00BD0DEF">
        <w:t>0,000</w:t>
      </w:r>
    </w:p>
    <w:p w:rsidR="004231F7" w:rsidRPr="007C0958" w:rsidRDefault="004231F7" w:rsidP="007D5573">
      <w:pPr>
        <w:pStyle w:val="ListParagraph"/>
        <w:numPr>
          <w:ilvl w:val="0"/>
          <w:numId w:val="2"/>
        </w:numPr>
        <w:autoSpaceDE w:val="0"/>
        <w:autoSpaceDN w:val="0"/>
        <w:adjustRightInd w:val="0"/>
        <w:spacing w:line="480" w:lineRule="auto"/>
        <w:ind w:left="360"/>
        <w:jc w:val="both"/>
      </w:pPr>
      <w:r>
        <w:t xml:space="preserve">Ada hubungan antara dukungan petugas kesehatan dengan perilaku pemberantasan sarang nyamuk demam berdarah </w:t>
      </w:r>
      <w:r>
        <w:rPr>
          <w:i/>
        </w:rPr>
        <w:t>dengue</w:t>
      </w:r>
      <w:r w:rsidR="00BD0DEF">
        <w:rPr>
          <w:i/>
        </w:rPr>
        <w:t xml:space="preserve"> </w:t>
      </w:r>
      <w:r w:rsidR="00BD0DEF">
        <w:t xml:space="preserve">dengan nilai </w:t>
      </w:r>
      <w:r w:rsidR="00BD0DEF">
        <w:rPr>
          <w:i/>
        </w:rPr>
        <w:t>p 0,000</w:t>
      </w:r>
    </w:p>
    <w:p w:rsidR="007C0958" w:rsidRDefault="007C0958" w:rsidP="007C0958">
      <w:pPr>
        <w:pStyle w:val="ListParagraph"/>
        <w:autoSpaceDE w:val="0"/>
        <w:autoSpaceDN w:val="0"/>
        <w:adjustRightInd w:val="0"/>
        <w:spacing w:line="480" w:lineRule="auto"/>
        <w:ind w:left="360"/>
        <w:jc w:val="both"/>
        <w:rPr>
          <w:i/>
        </w:rPr>
      </w:pPr>
    </w:p>
    <w:p w:rsidR="007C0958" w:rsidRDefault="007C0958" w:rsidP="007C0958">
      <w:pPr>
        <w:pStyle w:val="ListParagraph"/>
        <w:autoSpaceDE w:val="0"/>
        <w:autoSpaceDN w:val="0"/>
        <w:adjustRightInd w:val="0"/>
        <w:spacing w:line="480" w:lineRule="auto"/>
        <w:ind w:left="360"/>
        <w:jc w:val="both"/>
      </w:pPr>
    </w:p>
    <w:p w:rsidR="008176E9" w:rsidRPr="006D5AF5" w:rsidRDefault="008176E9" w:rsidP="008176E9">
      <w:pPr>
        <w:pStyle w:val="ListParagraph"/>
        <w:numPr>
          <w:ilvl w:val="0"/>
          <w:numId w:val="1"/>
        </w:numPr>
        <w:spacing w:line="480" w:lineRule="auto"/>
        <w:ind w:left="426" w:hanging="426"/>
        <w:jc w:val="both"/>
        <w:rPr>
          <w:b/>
        </w:rPr>
      </w:pPr>
      <w:r w:rsidRPr="006D5AF5">
        <w:rPr>
          <w:b/>
        </w:rPr>
        <w:t xml:space="preserve">Saran </w:t>
      </w:r>
    </w:p>
    <w:p w:rsidR="00866E73" w:rsidRDefault="00866E73" w:rsidP="00866E73">
      <w:pPr>
        <w:spacing w:line="480" w:lineRule="auto"/>
        <w:ind w:left="426"/>
        <w:jc w:val="both"/>
      </w:pPr>
      <w:r>
        <w:t xml:space="preserve">Berdasarkan hasil penelitian di atas dapat diberikan saran sebagai berikut ; </w:t>
      </w:r>
    </w:p>
    <w:p w:rsidR="00A922D9" w:rsidRDefault="00B5319B" w:rsidP="00A922D9">
      <w:pPr>
        <w:pStyle w:val="ListParagraph"/>
        <w:numPr>
          <w:ilvl w:val="1"/>
          <w:numId w:val="1"/>
        </w:numPr>
        <w:spacing w:line="480" w:lineRule="auto"/>
        <w:ind w:left="360"/>
        <w:jc w:val="both"/>
      </w:pPr>
      <w:r>
        <w:t>Teori</w:t>
      </w:r>
      <w:r w:rsidR="00A922D9">
        <w:t xml:space="preserve"> </w:t>
      </w:r>
    </w:p>
    <w:p w:rsidR="00B5319B" w:rsidRDefault="00A922D9" w:rsidP="00A922D9">
      <w:pPr>
        <w:pStyle w:val="ListParagraph"/>
        <w:widowControl w:val="0"/>
        <w:spacing w:line="480" w:lineRule="auto"/>
        <w:ind w:left="0" w:firstLine="363"/>
        <w:jc w:val="both"/>
      </w:pPr>
      <w:r>
        <w:t xml:space="preserve">Diharapkan </w:t>
      </w:r>
      <w:r w:rsidR="00611EB9">
        <w:t xml:space="preserve">hasil </w:t>
      </w:r>
      <w:r>
        <w:t xml:space="preserve">penelitian ini </w:t>
      </w:r>
      <w:r w:rsidR="00611EB9">
        <w:t xml:space="preserve">dapat digunakan </w:t>
      </w:r>
      <w:r>
        <w:t xml:space="preserve">sebagai </w:t>
      </w:r>
      <w:r w:rsidR="00B5319B">
        <w:t xml:space="preserve">bahan </w:t>
      </w:r>
      <w:r w:rsidR="00B5319B">
        <w:rPr>
          <w:rFonts w:eastAsia="Calibri"/>
        </w:rPr>
        <w:t xml:space="preserve">referensi ilmiah mengenai faktor-faktor yang berhubungan dengan perilaku pemberantasan sarang nyamuk demam berdarah </w:t>
      </w:r>
      <w:r w:rsidR="00B5319B" w:rsidRPr="00B5319B">
        <w:rPr>
          <w:rFonts w:eastAsia="Calibri"/>
          <w:i/>
        </w:rPr>
        <w:t>dengue</w:t>
      </w:r>
      <w:r w:rsidR="00B5319B">
        <w:rPr>
          <w:rFonts w:eastAsia="Calibri"/>
        </w:rPr>
        <w:t xml:space="preserve"> keluarga</w:t>
      </w:r>
      <w:r w:rsidR="00B5319B">
        <w:t xml:space="preserve"> dalam mata kuliah </w:t>
      </w:r>
      <w:r w:rsidR="00B5319B">
        <w:rPr>
          <w:rFonts w:eastAsia="Calibri"/>
        </w:rPr>
        <w:t>komunitas</w:t>
      </w:r>
      <w:r w:rsidR="009671E0">
        <w:rPr>
          <w:rFonts w:eastAsia="Calibri"/>
        </w:rPr>
        <w:t>.</w:t>
      </w:r>
    </w:p>
    <w:p w:rsidR="00A922D9" w:rsidRDefault="00B5319B" w:rsidP="00A922D9">
      <w:pPr>
        <w:pStyle w:val="ListParagraph"/>
        <w:numPr>
          <w:ilvl w:val="1"/>
          <w:numId w:val="1"/>
        </w:numPr>
        <w:spacing w:line="480" w:lineRule="auto"/>
        <w:ind w:left="360"/>
        <w:jc w:val="both"/>
      </w:pPr>
      <w:r>
        <w:t xml:space="preserve">Praktik </w:t>
      </w:r>
    </w:p>
    <w:p w:rsidR="009D3850" w:rsidRDefault="009D3850" w:rsidP="009D3850">
      <w:pPr>
        <w:pStyle w:val="ListParagraph"/>
        <w:numPr>
          <w:ilvl w:val="0"/>
          <w:numId w:val="3"/>
        </w:numPr>
        <w:spacing w:line="480" w:lineRule="auto"/>
        <w:ind w:left="360"/>
        <w:jc w:val="both"/>
      </w:pPr>
      <w:r>
        <w:t xml:space="preserve">Bagi responden </w:t>
      </w:r>
    </w:p>
    <w:p w:rsidR="009D3850" w:rsidRDefault="009D3850" w:rsidP="009D3850">
      <w:pPr>
        <w:spacing w:line="480" w:lineRule="auto"/>
        <w:ind w:firstLine="360"/>
        <w:jc w:val="both"/>
      </w:pPr>
      <w:r>
        <w:rPr>
          <w:lang w:eastAsia="id-ID"/>
        </w:rPr>
        <w:t>Bagi responden diharapkan dapat meningkatkan pemahaman mengenai pemberantasan sarang nyamuk DBD karena dengan pemahaman yang baik dapat meningkatkan perilaku dan kegiatan pemberantasan sarang nyamuk DBD sehinggan kejasian DBD dapat dicegah.</w:t>
      </w:r>
    </w:p>
    <w:p w:rsidR="009D3850" w:rsidRDefault="009D3850" w:rsidP="009D3850">
      <w:pPr>
        <w:pStyle w:val="ListParagraph"/>
        <w:numPr>
          <w:ilvl w:val="0"/>
          <w:numId w:val="3"/>
        </w:numPr>
        <w:spacing w:line="480" w:lineRule="auto"/>
        <w:ind w:left="360"/>
        <w:jc w:val="both"/>
      </w:pPr>
      <w:r>
        <w:t xml:space="preserve">Bagi instansi kesehatan </w:t>
      </w:r>
    </w:p>
    <w:p w:rsidR="009D3850" w:rsidRDefault="009D3850" w:rsidP="009D3850">
      <w:pPr>
        <w:spacing w:line="480" w:lineRule="auto"/>
        <w:ind w:firstLine="360"/>
        <w:jc w:val="both"/>
        <w:rPr>
          <w:lang w:eastAsia="id-ID"/>
        </w:rPr>
      </w:pPr>
      <w:r>
        <w:rPr>
          <w:lang w:eastAsia="id-ID"/>
        </w:rPr>
        <w:t xml:space="preserve">Bagi instansi pelayanan kesehatan diharapkan dapat memberikan sosialisasi pengenai tahap dan persyaratan untuk dilakukan </w:t>
      </w:r>
      <w:r>
        <w:rPr>
          <w:i/>
          <w:lang w:eastAsia="id-ID"/>
        </w:rPr>
        <w:t xml:space="preserve">fogging </w:t>
      </w:r>
      <w:r>
        <w:rPr>
          <w:lang w:eastAsia="id-ID"/>
        </w:rPr>
        <w:t>sehingga masyarakat tidak menggantungkan pencegahan penyakit DBD melalui tindakan pengasapan. Serta dapat mengoptimalkan program jumantik dengan mengoptimalkan peran keluarga dalam pemantauan jentik, yakni dengan satu rumah satu jumantik. Program satu rumah satu jumantik dapat dilaksanakan dengan koordinator masing-masing wilayah yang berkoordinasi langsung dengan pemegang program P2M.</w:t>
      </w:r>
    </w:p>
    <w:p w:rsidR="00602B36" w:rsidRDefault="00602B36" w:rsidP="009D3850">
      <w:pPr>
        <w:spacing w:line="480" w:lineRule="auto"/>
        <w:ind w:firstLine="360"/>
        <w:jc w:val="both"/>
      </w:pPr>
    </w:p>
    <w:p w:rsidR="009D3850" w:rsidRDefault="009D3850" w:rsidP="009D3850">
      <w:pPr>
        <w:pStyle w:val="ListParagraph"/>
        <w:numPr>
          <w:ilvl w:val="0"/>
          <w:numId w:val="3"/>
        </w:numPr>
        <w:spacing w:line="480" w:lineRule="auto"/>
        <w:ind w:left="360"/>
        <w:jc w:val="both"/>
      </w:pPr>
      <w:r>
        <w:lastRenderedPageBreak/>
        <w:t>Bagi petugas kesehatan</w:t>
      </w:r>
    </w:p>
    <w:p w:rsidR="007C0958" w:rsidRPr="00694124" w:rsidRDefault="007C0958" w:rsidP="007C0958">
      <w:pPr>
        <w:spacing w:line="480" w:lineRule="auto"/>
        <w:ind w:firstLine="360"/>
        <w:jc w:val="both"/>
      </w:pPr>
      <w:r>
        <w:rPr>
          <w:lang w:eastAsia="id-ID"/>
        </w:rPr>
        <w:t xml:space="preserve">Bagi petugas kesehatan dalam hal ini perawat </w:t>
      </w:r>
      <w:r w:rsidR="00D404A1">
        <w:rPr>
          <w:lang w:eastAsia="id-ID"/>
        </w:rPr>
        <w:t xml:space="preserve">untuk dapat memberikan pendidikan kesehatan yang terstruktur terjadwal dan berkesinambungan sehingga </w:t>
      </w:r>
      <w:r>
        <w:rPr>
          <w:lang w:eastAsia="id-ID"/>
        </w:rPr>
        <w:t xml:space="preserve">pembentukan perilaku pemberantasan sarang nyamuk demam berdarah dengue </w:t>
      </w:r>
      <w:r w:rsidR="00D404A1">
        <w:rPr>
          <w:lang w:eastAsia="id-ID"/>
        </w:rPr>
        <w:t>yang diharapkan dapat terwujud</w:t>
      </w:r>
      <w:r>
        <w:rPr>
          <w:lang w:eastAsia="id-ID"/>
        </w:rPr>
        <w:t xml:space="preserve">. </w:t>
      </w:r>
    </w:p>
    <w:p w:rsidR="007C0958" w:rsidRDefault="007C0958" w:rsidP="00A922D9">
      <w:pPr>
        <w:spacing w:line="480" w:lineRule="auto"/>
        <w:ind w:firstLine="360"/>
        <w:jc w:val="both"/>
        <w:rPr>
          <w:lang w:eastAsia="id-ID"/>
        </w:rPr>
      </w:pPr>
    </w:p>
    <w:p w:rsidR="00F55DA7" w:rsidRDefault="00F55DA7" w:rsidP="008176E9">
      <w:pPr>
        <w:spacing w:line="480" w:lineRule="auto"/>
        <w:jc w:val="both"/>
      </w:pPr>
    </w:p>
    <w:p w:rsidR="00F55DA7" w:rsidRDefault="00F55DA7">
      <w:r>
        <w:br w:type="page"/>
      </w:r>
    </w:p>
    <w:p w:rsidR="00F55DA7" w:rsidRDefault="00F55DA7" w:rsidP="00F55DA7">
      <w:pPr>
        <w:rPr>
          <w:b/>
        </w:rPr>
      </w:pPr>
      <w:r w:rsidRPr="00AD171A">
        <w:rPr>
          <w:b/>
        </w:rPr>
        <w:lastRenderedPageBreak/>
        <w:t>DAFTAR PUSTAKA</w:t>
      </w:r>
    </w:p>
    <w:p w:rsidR="00F55DA7" w:rsidRDefault="00F55DA7" w:rsidP="00F55DA7"/>
    <w:p w:rsidR="00F55DA7" w:rsidRDefault="00F55DA7" w:rsidP="00F55DA7">
      <w:pPr>
        <w:autoSpaceDE w:val="0"/>
        <w:autoSpaceDN w:val="0"/>
        <w:adjustRightInd w:val="0"/>
        <w:spacing w:after="120" w:line="240" w:lineRule="auto"/>
        <w:ind w:left="709" w:hanging="709"/>
        <w:jc w:val="both"/>
      </w:pPr>
      <w:r>
        <w:t xml:space="preserve">Depkes RI, 1998, </w:t>
      </w:r>
      <w:r w:rsidRPr="0019546B">
        <w:rPr>
          <w:iCs/>
        </w:rPr>
        <w:t>Petunjuk Teknis Pemberantasan Nyamuk Penular dan Pelaporan DBD</w:t>
      </w:r>
      <w:r w:rsidRPr="0019546B">
        <w:t>,</w:t>
      </w:r>
      <w:r>
        <w:t xml:space="preserve"> Depkes RI, Jakarta.</w:t>
      </w:r>
    </w:p>
    <w:p w:rsidR="00F55DA7" w:rsidRDefault="00F55DA7" w:rsidP="00F55DA7">
      <w:pPr>
        <w:autoSpaceDE w:val="0"/>
        <w:autoSpaceDN w:val="0"/>
        <w:adjustRightInd w:val="0"/>
        <w:spacing w:after="120" w:line="240" w:lineRule="auto"/>
        <w:ind w:left="709" w:hanging="709"/>
        <w:jc w:val="both"/>
      </w:pPr>
      <w:r>
        <w:t xml:space="preserve">Depkes RI, 2005, </w:t>
      </w:r>
      <w:r w:rsidRPr="0019546B">
        <w:t xml:space="preserve">Pencegahan dan Pemberantasan Demam Berdarah di Indonesia, </w:t>
      </w:r>
      <w:r>
        <w:t>Depkes RI, Jakarta.</w:t>
      </w:r>
    </w:p>
    <w:p w:rsidR="00F55DA7" w:rsidRDefault="00F55DA7" w:rsidP="00F55DA7">
      <w:pPr>
        <w:autoSpaceDE w:val="0"/>
        <w:autoSpaceDN w:val="0"/>
        <w:adjustRightInd w:val="0"/>
        <w:spacing w:after="120" w:line="240" w:lineRule="auto"/>
        <w:ind w:left="709" w:hanging="709"/>
        <w:jc w:val="both"/>
      </w:pPr>
      <w:r>
        <w:t xml:space="preserve">Depkes RI, 2006, Buku 1: </w:t>
      </w:r>
      <w:r w:rsidRPr="0019546B">
        <w:t xml:space="preserve">Pemberantasan Sarang Nyamuk Demam Berdarah Dengue (PSN DBD) oleh Juru Pemantau Jentik (Jumantik), </w:t>
      </w:r>
      <w:r>
        <w:t>Depkes RI, Jakarta.</w:t>
      </w:r>
    </w:p>
    <w:p w:rsidR="00F55DA7" w:rsidRDefault="00F55DA7" w:rsidP="00F55DA7">
      <w:pPr>
        <w:autoSpaceDE w:val="0"/>
        <w:autoSpaceDN w:val="0"/>
        <w:adjustRightInd w:val="0"/>
        <w:spacing w:after="120" w:line="240" w:lineRule="auto"/>
        <w:ind w:left="709" w:hanging="709"/>
        <w:jc w:val="both"/>
      </w:pPr>
      <w:r>
        <w:t xml:space="preserve">Depkes RI, 2006, Buku 2: </w:t>
      </w:r>
      <w:r w:rsidRPr="0019546B">
        <w:t xml:space="preserve">Tatalaksana Demam Berdarah Dengue di Indonesia, </w:t>
      </w:r>
      <w:r>
        <w:t>Depkes RI, Jakarta.</w:t>
      </w:r>
    </w:p>
    <w:p w:rsidR="00F55DA7" w:rsidRDefault="00F55DA7" w:rsidP="00F55DA7">
      <w:pPr>
        <w:autoSpaceDE w:val="0"/>
        <w:autoSpaceDN w:val="0"/>
        <w:adjustRightInd w:val="0"/>
        <w:spacing w:after="120" w:line="240" w:lineRule="auto"/>
        <w:ind w:left="709" w:hanging="709"/>
        <w:jc w:val="both"/>
      </w:pPr>
      <w:r>
        <w:t xml:space="preserve">Fitriani, Sinta, 2011, </w:t>
      </w:r>
      <w:r w:rsidRPr="00EE5AA2">
        <w:rPr>
          <w:iCs/>
        </w:rPr>
        <w:t>Promosi kesehatan</w:t>
      </w:r>
      <w:r>
        <w:rPr>
          <w:i/>
          <w:iCs/>
        </w:rPr>
        <w:t xml:space="preserve">, </w:t>
      </w:r>
      <w:r>
        <w:t>Graha Ilmu, Yogyakarta.</w:t>
      </w:r>
    </w:p>
    <w:p w:rsidR="00F55DA7" w:rsidRDefault="00F55DA7" w:rsidP="00F55DA7">
      <w:pPr>
        <w:autoSpaceDE w:val="0"/>
        <w:autoSpaceDN w:val="0"/>
        <w:adjustRightInd w:val="0"/>
        <w:spacing w:after="120" w:line="240" w:lineRule="auto"/>
        <w:ind w:left="709" w:hanging="709"/>
        <w:jc w:val="both"/>
      </w:pPr>
      <w:r>
        <w:t xml:space="preserve">Hastuti, O, 2008, </w:t>
      </w:r>
      <w:r w:rsidRPr="00FD0438">
        <w:rPr>
          <w:iCs/>
        </w:rPr>
        <w:t>Demam Berdarah Dengue: Penyakit dan CaraPencegahannya</w:t>
      </w:r>
      <w:r>
        <w:rPr>
          <w:i/>
          <w:iCs/>
        </w:rPr>
        <w:t xml:space="preserve">, </w:t>
      </w:r>
      <w:r>
        <w:t>Penerbit Kanisius, Yogyakarta.</w:t>
      </w:r>
    </w:p>
    <w:p w:rsidR="00F55DA7" w:rsidRDefault="00F55DA7" w:rsidP="00F55DA7">
      <w:pPr>
        <w:autoSpaceDE w:val="0"/>
        <w:autoSpaceDN w:val="0"/>
        <w:adjustRightInd w:val="0"/>
        <w:spacing w:after="120" w:line="240" w:lineRule="auto"/>
        <w:ind w:left="709" w:hanging="709"/>
        <w:jc w:val="both"/>
      </w:pPr>
      <w:r>
        <w:t xml:space="preserve">Kemenkes RI, 2009, </w:t>
      </w:r>
      <w:r w:rsidRPr="0019546B">
        <w:t xml:space="preserve">Penyelidikan dan Penanggulangan Kejadian Luar Biasa (KLB) Penyakit Demam Berdarah Dengue, </w:t>
      </w:r>
      <w:r>
        <w:t>Depkes RI, Jakarta.</w:t>
      </w:r>
    </w:p>
    <w:p w:rsidR="00F55DA7" w:rsidRDefault="00F55DA7" w:rsidP="00F55DA7">
      <w:pPr>
        <w:autoSpaceDE w:val="0"/>
        <w:autoSpaceDN w:val="0"/>
        <w:adjustRightInd w:val="0"/>
        <w:spacing w:after="120" w:line="240" w:lineRule="auto"/>
        <w:ind w:left="709" w:hanging="709"/>
        <w:jc w:val="both"/>
      </w:pPr>
      <w:r>
        <w:t xml:space="preserve">Kemenkes RI, 2010, Buku 1: </w:t>
      </w:r>
      <w:r w:rsidRPr="0019546B">
        <w:t xml:space="preserve">Penemuan dan Tata Laksana Penderita Demam Berdarah Dengue, </w:t>
      </w:r>
      <w:r>
        <w:t>Depkes RI, Jakarta.</w:t>
      </w:r>
    </w:p>
    <w:p w:rsidR="00F55DA7" w:rsidRDefault="00F55DA7" w:rsidP="00F55DA7">
      <w:pPr>
        <w:autoSpaceDE w:val="0"/>
        <w:autoSpaceDN w:val="0"/>
        <w:adjustRightInd w:val="0"/>
        <w:spacing w:after="120" w:line="240" w:lineRule="auto"/>
        <w:ind w:left="709" w:hanging="709"/>
        <w:jc w:val="both"/>
      </w:pPr>
      <w:r>
        <w:t xml:space="preserve">Kemenkes RI, 2010, Buku 2: </w:t>
      </w:r>
      <w:r w:rsidRPr="0019546B">
        <w:t xml:space="preserve">Pencegahan dan Pemberatasan Demam Berdarah Dengue, </w:t>
      </w:r>
      <w:r>
        <w:t>Depkes RI, Jakarta.</w:t>
      </w:r>
    </w:p>
    <w:p w:rsidR="00F55DA7" w:rsidRDefault="00F55DA7" w:rsidP="00F55DA7">
      <w:pPr>
        <w:autoSpaceDE w:val="0"/>
        <w:autoSpaceDN w:val="0"/>
        <w:adjustRightInd w:val="0"/>
        <w:spacing w:after="120" w:line="240" w:lineRule="auto"/>
        <w:ind w:left="709" w:hanging="709"/>
        <w:jc w:val="both"/>
      </w:pPr>
      <w:r>
        <w:t xml:space="preserve">Kemenkes RI, 2011, </w:t>
      </w:r>
      <w:r w:rsidRPr="0019546B">
        <w:t xml:space="preserve">Modul Pengendalian Demam Berdarah Dengue, </w:t>
      </w:r>
      <w:r>
        <w:t>DirjenPP&amp;PL, Jakarta.</w:t>
      </w:r>
    </w:p>
    <w:p w:rsidR="00F55DA7" w:rsidRDefault="00F55DA7" w:rsidP="00F55DA7">
      <w:pPr>
        <w:autoSpaceDE w:val="0"/>
        <w:autoSpaceDN w:val="0"/>
        <w:adjustRightInd w:val="0"/>
        <w:spacing w:after="120" w:line="240" w:lineRule="auto"/>
        <w:ind w:left="709" w:hanging="709"/>
        <w:jc w:val="both"/>
      </w:pPr>
      <w:r>
        <w:t xml:space="preserve">Kemenkes RI, 2016, Biro Komunikasi dan Pelayanan Masyarakat, online, </w:t>
      </w:r>
      <w:hyperlink r:id="rId8" w:history="1">
        <w:r w:rsidRPr="0001572A">
          <w:t>http://www.depkes.go.id/article/print/16030700001/wilayah-klb-dbd-ada-di-11-provinsi.html</w:t>
        </w:r>
      </w:hyperlink>
      <w:r w:rsidRPr="0001572A">
        <w:t>.</w:t>
      </w:r>
      <w:r>
        <w:t xml:space="preserve"> diakses 2 januari 2017. </w:t>
      </w:r>
    </w:p>
    <w:p w:rsidR="00F55DA7" w:rsidRDefault="00F55DA7" w:rsidP="00F55DA7">
      <w:pPr>
        <w:autoSpaceDE w:val="0"/>
        <w:autoSpaceDN w:val="0"/>
        <w:adjustRightInd w:val="0"/>
        <w:spacing w:after="120" w:line="240" w:lineRule="auto"/>
        <w:ind w:left="709" w:hanging="709"/>
        <w:jc w:val="both"/>
      </w:pPr>
      <w:r>
        <w:t>Kusyogo, C, 2006, Kajian Faktor-Faktor Perilaku Keluarga Yang Mempengaruhi Pencegahan Penyakit DBD. Media Litbang Kesehatan XVI No 4 Tahun 2006</w:t>
      </w:r>
    </w:p>
    <w:p w:rsidR="00F55DA7" w:rsidRDefault="00F55DA7" w:rsidP="00F55DA7">
      <w:pPr>
        <w:autoSpaceDE w:val="0"/>
        <w:autoSpaceDN w:val="0"/>
        <w:adjustRightInd w:val="0"/>
        <w:spacing w:after="120" w:line="240" w:lineRule="auto"/>
        <w:ind w:left="709" w:hanging="709"/>
        <w:jc w:val="both"/>
      </w:pPr>
      <w:r>
        <w:t xml:space="preserve">Notoatmodjo, S, 2003, </w:t>
      </w:r>
      <w:r w:rsidRPr="0019546B">
        <w:t xml:space="preserve">Pendidikan dan Perilaku Kesehatan, </w:t>
      </w:r>
      <w:r>
        <w:t xml:space="preserve">Rineka Cipta, Jakarta. </w:t>
      </w:r>
    </w:p>
    <w:p w:rsidR="00F55DA7" w:rsidRDefault="00F55DA7" w:rsidP="00F55DA7">
      <w:pPr>
        <w:autoSpaceDE w:val="0"/>
        <w:autoSpaceDN w:val="0"/>
        <w:adjustRightInd w:val="0"/>
        <w:spacing w:after="120" w:line="240" w:lineRule="auto"/>
        <w:ind w:left="709" w:hanging="709"/>
        <w:jc w:val="both"/>
      </w:pPr>
      <w:r>
        <w:t xml:space="preserve">Notoatmodjo, S, 2005, </w:t>
      </w:r>
      <w:r w:rsidRPr="0019546B">
        <w:t xml:space="preserve">Metodologi Penelitian Kesehatan, </w:t>
      </w:r>
      <w:r>
        <w:t>Rineka Cipta, Jakarta.</w:t>
      </w:r>
    </w:p>
    <w:p w:rsidR="00F55DA7" w:rsidRDefault="00F55DA7" w:rsidP="00F55DA7">
      <w:pPr>
        <w:autoSpaceDE w:val="0"/>
        <w:autoSpaceDN w:val="0"/>
        <w:adjustRightInd w:val="0"/>
        <w:spacing w:after="120" w:line="240" w:lineRule="auto"/>
        <w:ind w:left="709" w:hanging="709"/>
        <w:jc w:val="both"/>
      </w:pPr>
      <w:r>
        <w:t xml:space="preserve">Notoatmodjo, S, 2007, </w:t>
      </w:r>
      <w:r w:rsidRPr="0019546B">
        <w:t xml:space="preserve">Promosi Kesehatan dan Ilmu Perilaku, </w:t>
      </w:r>
      <w:r>
        <w:t>Rineka Cipta, Jakarta.</w:t>
      </w:r>
    </w:p>
    <w:p w:rsidR="00F55DA7" w:rsidRDefault="00F55DA7" w:rsidP="00F55DA7">
      <w:pPr>
        <w:autoSpaceDE w:val="0"/>
        <w:autoSpaceDN w:val="0"/>
        <w:adjustRightInd w:val="0"/>
        <w:spacing w:after="120" w:line="240" w:lineRule="auto"/>
        <w:ind w:left="709" w:hanging="709"/>
        <w:jc w:val="both"/>
      </w:pPr>
      <w:r>
        <w:t xml:space="preserve">Nursalam, 2008, Konsep dan Penerapan Metodologi Penelitian Ilmu Keperawatan, Salemba Medika, Jakarta. </w:t>
      </w:r>
    </w:p>
    <w:p w:rsidR="00F55DA7" w:rsidRDefault="00F55DA7" w:rsidP="00F55DA7">
      <w:pPr>
        <w:autoSpaceDE w:val="0"/>
        <w:autoSpaceDN w:val="0"/>
        <w:adjustRightInd w:val="0"/>
        <w:spacing w:after="120" w:line="240" w:lineRule="auto"/>
        <w:ind w:left="709" w:hanging="709"/>
        <w:jc w:val="both"/>
      </w:pPr>
      <w:r w:rsidRPr="0001572A">
        <w:t xml:space="preserve">Mullen G, </w:t>
      </w:r>
      <w:r w:rsidRPr="008E3278">
        <w:t>Durden</w:t>
      </w:r>
      <w:r w:rsidRPr="0001572A">
        <w:t xml:space="preserve"> L, 2002, Medical and Veterinary Entomology, online, http://www.nhbs.com/medical_and_veterinary_entomology_tefno_111462.html, diakses 2 Januari 2017.</w:t>
      </w:r>
    </w:p>
    <w:p w:rsidR="00F55DA7" w:rsidRDefault="00F55DA7" w:rsidP="00F55DA7">
      <w:pPr>
        <w:autoSpaceDE w:val="0"/>
        <w:autoSpaceDN w:val="0"/>
        <w:adjustRightInd w:val="0"/>
        <w:spacing w:after="120" w:line="240" w:lineRule="auto"/>
        <w:ind w:left="709" w:hanging="709"/>
        <w:jc w:val="both"/>
      </w:pPr>
      <w:r>
        <w:t>Prastiwi, 2015, Hubungan Sikap Dengan Perilaku Pemberantasan Sarang Nyamuk, Jurnal Fakultas Kedokteran Universitas Udayana Vol. 24 No.3, 2015</w:t>
      </w:r>
    </w:p>
    <w:p w:rsidR="00F55DA7" w:rsidRDefault="00F55DA7" w:rsidP="00F55DA7">
      <w:pPr>
        <w:autoSpaceDE w:val="0"/>
        <w:autoSpaceDN w:val="0"/>
        <w:adjustRightInd w:val="0"/>
        <w:spacing w:after="120" w:line="240" w:lineRule="auto"/>
        <w:ind w:left="709" w:hanging="709"/>
        <w:jc w:val="both"/>
      </w:pPr>
      <w:r>
        <w:lastRenderedPageBreak/>
        <w:t xml:space="preserve">Sembel, Dantje, 2009, </w:t>
      </w:r>
      <w:r w:rsidRPr="0001572A">
        <w:t>Entomologi Kedokteran</w:t>
      </w:r>
      <w:r>
        <w:t>, Penerbit Andi, Yogyakarta.</w:t>
      </w:r>
    </w:p>
    <w:p w:rsidR="00F55DA7" w:rsidRDefault="00F55DA7" w:rsidP="00F55DA7">
      <w:pPr>
        <w:autoSpaceDE w:val="0"/>
        <w:autoSpaceDN w:val="0"/>
        <w:adjustRightInd w:val="0"/>
        <w:spacing w:after="120" w:line="240" w:lineRule="auto"/>
        <w:ind w:left="709" w:hanging="709"/>
        <w:jc w:val="both"/>
      </w:pPr>
      <w:r>
        <w:t xml:space="preserve">Soegijanto, S, 2003, </w:t>
      </w:r>
      <w:r w:rsidRPr="0001572A">
        <w:t xml:space="preserve">Demam Berdarah Dengue: Tinjauan dan Temuan di Era Baru, </w:t>
      </w:r>
      <w:r>
        <w:t>Airlangga University Press, Surabaya.</w:t>
      </w:r>
    </w:p>
    <w:p w:rsidR="00F55DA7" w:rsidRDefault="00F55DA7" w:rsidP="00F55DA7">
      <w:pPr>
        <w:autoSpaceDE w:val="0"/>
        <w:autoSpaceDN w:val="0"/>
        <w:adjustRightInd w:val="0"/>
        <w:spacing w:after="120" w:line="240" w:lineRule="auto"/>
        <w:ind w:left="709" w:hanging="709"/>
        <w:jc w:val="both"/>
      </w:pPr>
      <w:r>
        <w:t xml:space="preserve">Sulistyo, Sayudi, 2013, Hubungan Pengetahuan Keluarga Tentang Penyakit DHF Dengan Sikap Keluarga Dalam Pencegahannya, Jurnal Florence Vol. VI No. 2 Tahun 2013 </w:t>
      </w:r>
    </w:p>
    <w:p w:rsidR="00F55DA7" w:rsidRDefault="00F55DA7" w:rsidP="00F55DA7">
      <w:pPr>
        <w:autoSpaceDE w:val="0"/>
        <w:autoSpaceDN w:val="0"/>
        <w:adjustRightInd w:val="0"/>
        <w:spacing w:after="120" w:line="240" w:lineRule="auto"/>
        <w:ind w:left="709" w:hanging="709"/>
        <w:jc w:val="both"/>
      </w:pPr>
      <w:r>
        <w:t xml:space="preserve">Widoyono, 2008, </w:t>
      </w:r>
      <w:r w:rsidRPr="0001572A">
        <w:t xml:space="preserve">Penyakit Tropis Epidemiologi, Penuluran, Pencegahan &amp; Pemberantasannya. </w:t>
      </w:r>
      <w:r>
        <w:t>Erlangga, Jakarta.</w:t>
      </w:r>
    </w:p>
    <w:p w:rsidR="00F55DA7" w:rsidRDefault="00F55DA7" w:rsidP="00F55DA7">
      <w:pPr>
        <w:autoSpaceDE w:val="0"/>
        <w:autoSpaceDN w:val="0"/>
        <w:adjustRightInd w:val="0"/>
        <w:spacing w:after="120" w:line="240" w:lineRule="auto"/>
        <w:ind w:left="709" w:hanging="709"/>
        <w:jc w:val="both"/>
      </w:pPr>
      <w:r>
        <w:t>Yunita, 2014, Hubungan Pengetahuan Dengan Perilaku PSN(3M Plus), Jurnal UNNES Vol. 9 No.6 tahun 2014</w:t>
      </w:r>
    </w:p>
    <w:p w:rsidR="008176E9" w:rsidRDefault="008176E9" w:rsidP="008176E9">
      <w:pPr>
        <w:spacing w:line="480" w:lineRule="auto"/>
        <w:jc w:val="both"/>
      </w:pPr>
      <w:bookmarkStart w:id="0" w:name="_GoBack"/>
      <w:bookmarkEnd w:id="0"/>
    </w:p>
    <w:sectPr w:rsidR="008176E9" w:rsidSect="00602B36">
      <w:headerReference w:type="default" r:id="rId9"/>
      <w:footerReference w:type="first" r:id="rId10"/>
      <w:pgSz w:w="12242" w:h="15819" w:code="1"/>
      <w:pgMar w:top="1701" w:right="1701" w:bottom="1701" w:left="2268" w:header="709" w:footer="1242" w:gutter="0"/>
      <w:pgNumType w:start="7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87" w:rsidRDefault="008B4D87" w:rsidP="001A364B">
      <w:pPr>
        <w:spacing w:line="240" w:lineRule="auto"/>
      </w:pPr>
      <w:r>
        <w:separator/>
      </w:r>
    </w:p>
  </w:endnote>
  <w:endnote w:type="continuationSeparator" w:id="0">
    <w:p w:rsidR="008B4D87" w:rsidRDefault="008B4D87" w:rsidP="001A3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4B" w:rsidRDefault="00C63DA3">
    <w:pPr>
      <w:pStyle w:val="Footer"/>
    </w:pPr>
    <w:r>
      <w:t>7</w:t>
    </w:r>
    <w:r w:rsidR="00BD39B2">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87" w:rsidRDefault="008B4D87" w:rsidP="001A364B">
      <w:pPr>
        <w:spacing w:line="240" w:lineRule="auto"/>
      </w:pPr>
      <w:r>
        <w:separator/>
      </w:r>
    </w:p>
  </w:footnote>
  <w:footnote w:type="continuationSeparator" w:id="0">
    <w:p w:rsidR="008B4D87" w:rsidRDefault="008B4D87" w:rsidP="001A36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24440"/>
      <w:docPartObj>
        <w:docPartGallery w:val="Page Numbers (Top of Page)"/>
        <w:docPartUnique/>
      </w:docPartObj>
    </w:sdtPr>
    <w:sdtEndPr/>
    <w:sdtContent>
      <w:p w:rsidR="001A364B" w:rsidRDefault="008B4D87">
        <w:pPr>
          <w:pStyle w:val="Header"/>
          <w:jc w:val="right"/>
        </w:pPr>
        <w:r>
          <w:fldChar w:fldCharType="begin"/>
        </w:r>
        <w:r>
          <w:instrText xml:space="preserve"> PAGE   \* MERGEFORMAT </w:instrText>
        </w:r>
        <w:r>
          <w:fldChar w:fldCharType="separate"/>
        </w:r>
        <w:r w:rsidR="00F55DA7">
          <w:rPr>
            <w:noProof/>
          </w:rPr>
          <w:t>78</w:t>
        </w:r>
        <w:r>
          <w:rPr>
            <w:noProof/>
          </w:rPr>
          <w:fldChar w:fldCharType="end"/>
        </w:r>
      </w:p>
    </w:sdtContent>
  </w:sdt>
  <w:p w:rsidR="001A364B" w:rsidRDefault="001A3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1A75"/>
    <w:multiLevelType w:val="hybridMultilevel"/>
    <w:tmpl w:val="1B920AFE"/>
    <w:lvl w:ilvl="0" w:tplc="54827D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B692E7E"/>
    <w:multiLevelType w:val="hybridMultilevel"/>
    <w:tmpl w:val="0A6C23F2"/>
    <w:lvl w:ilvl="0" w:tplc="F1947A38">
      <w:start w:val="1"/>
      <w:numFmt w:val="decimal"/>
      <w:lvlText w:val="5.%1."/>
      <w:lvlJc w:val="left"/>
      <w:pPr>
        <w:ind w:left="720" w:hanging="360"/>
      </w:pPr>
      <w:rPr>
        <w:rFonts w:hint="default"/>
      </w:rPr>
    </w:lvl>
    <w:lvl w:ilvl="1" w:tplc="FF9A6624">
      <w:start w:val="1"/>
      <w:numFmt w:val="decimal"/>
      <w:lvlText w:val="5.2.%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8E2FC2"/>
    <w:multiLevelType w:val="hybridMultilevel"/>
    <w:tmpl w:val="AAB202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76E9"/>
    <w:rsid w:val="0001473F"/>
    <w:rsid w:val="00051166"/>
    <w:rsid w:val="00117DB3"/>
    <w:rsid w:val="001877D7"/>
    <w:rsid w:val="001A364B"/>
    <w:rsid w:val="001C33F8"/>
    <w:rsid w:val="001C6C9C"/>
    <w:rsid w:val="00217B51"/>
    <w:rsid w:val="00270FA2"/>
    <w:rsid w:val="002A60FE"/>
    <w:rsid w:val="00370F95"/>
    <w:rsid w:val="003918C8"/>
    <w:rsid w:val="003A122C"/>
    <w:rsid w:val="004231F7"/>
    <w:rsid w:val="004C049A"/>
    <w:rsid w:val="00602B36"/>
    <w:rsid w:val="00611EB9"/>
    <w:rsid w:val="00622D61"/>
    <w:rsid w:val="006722BC"/>
    <w:rsid w:val="006C7625"/>
    <w:rsid w:val="006D5AF5"/>
    <w:rsid w:val="006E0671"/>
    <w:rsid w:val="007044E3"/>
    <w:rsid w:val="00724745"/>
    <w:rsid w:val="007276C1"/>
    <w:rsid w:val="00743B34"/>
    <w:rsid w:val="007521B8"/>
    <w:rsid w:val="00763FB6"/>
    <w:rsid w:val="007C0958"/>
    <w:rsid w:val="007D5573"/>
    <w:rsid w:val="007E3FAB"/>
    <w:rsid w:val="008176E9"/>
    <w:rsid w:val="0082069C"/>
    <w:rsid w:val="00866E73"/>
    <w:rsid w:val="008A362F"/>
    <w:rsid w:val="008B4D87"/>
    <w:rsid w:val="008E2B7B"/>
    <w:rsid w:val="00925ECC"/>
    <w:rsid w:val="009671E0"/>
    <w:rsid w:val="009C6D57"/>
    <w:rsid w:val="009D3850"/>
    <w:rsid w:val="00A901B5"/>
    <w:rsid w:val="00A922D9"/>
    <w:rsid w:val="00AD31C1"/>
    <w:rsid w:val="00AE0872"/>
    <w:rsid w:val="00B1145F"/>
    <w:rsid w:val="00B313B7"/>
    <w:rsid w:val="00B4441B"/>
    <w:rsid w:val="00B5319B"/>
    <w:rsid w:val="00B55E38"/>
    <w:rsid w:val="00B75C8B"/>
    <w:rsid w:val="00BD0DEF"/>
    <w:rsid w:val="00BD39B2"/>
    <w:rsid w:val="00C428BD"/>
    <w:rsid w:val="00C63DA3"/>
    <w:rsid w:val="00CC76E9"/>
    <w:rsid w:val="00D069C6"/>
    <w:rsid w:val="00D15287"/>
    <w:rsid w:val="00D404A1"/>
    <w:rsid w:val="00E34F1D"/>
    <w:rsid w:val="00E91429"/>
    <w:rsid w:val="00EA3796"/>
    <w:rsid w:val="00EA72FE"/>
    <w:rsid w:val="00EC4C4D"/>
    <w:rsid w:val="00F15B3A"/>
    <w:rsid w:val="00F25875"/>
    <w:rsid w:val="00F55DA7"/>
    <w:rsid w:val="00FA4E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E9"/>
    <w:pPr>
      <w:ind w:left="720"/>
      <w:contextualSpacing/>
    </w:pPr>
  </w:style>
  <w:style w:type="paragraph" w:styleId="Header">
    <w:name w:val="header"/>
    <w:basedOn w:val="Normal"/>
    <w:link w:val="HeaderChar"/>
    <w:uiPriority w:val="99"/>
    <w:unhideWhenUsed/>
    <w:rsid w:val="001A364B"/>
    <w:pPr>
      <w:tabs>
        <w:tab w:val="center" w:pos="4513"/>
        <w:tab w:val="right" w:pos="9026"/>
      </w:tabs>
      <w:spacing w:line="240" w:lineRule="auto"/>
    </w:pPr>
  </w:style>
  <w:style w:type="character" w:customStyle="1" w:styleId="HeaderChar">
    <w:name w:val="Header Char"/>
    <w:basedOn w:val="DefaultParagraphFont"/>
    <w:link w:val="Header"/>
    <w:uiPriority w:val="99"/>
    <w:rsid w:val="001A364B"/>
  </w:style>
  <w:style w:type="paragraph" w:styleId="Footer">
    <w:name w:val="footer"/>
    <w:basedOn w:val="Normal"/>
    <w:link w:val="FooterChar"/>
    <w:uiPriority w:val="99"/>
    <w:semiHidden/>
    <w:unhideWhenUsed/>
    <w:rsid w:val="001A364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A3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article/print/16030700001/wilayah-klb-dbd-ada-di-11-provins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music.joee22@gmail.com</cp:lastModifiedBy>
  <cp:revision>37</cp:revision>
  <cp:lastPrinted>2017-05-16T03:33:00Z</cp:lastPrinted>
  <dcterms:created xsi:type="dcterms:W3CDTF">2017-05-08T11:50:00Z</dcterms:created>
  <dcterms:modified xsi:type="dcterms:W3CDTF">2021-03-08T12:23:00Z</dcterms:modified>
</cp:coreProperties>
</file>