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E69" w:rsidRPr="001F4946" w:rsidRDefault="005A0E69" w:rsidP="00DA1A2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BAB IV</w:t>
      </w:r>
    </w:p>
    <w:p w:rsidR="005A0E69" w:rsidRDefault="005A0E69" w:rsidP="00DA1A2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HASIL PENELITIAN DAN PEMBAHASAN</w:t>
      </w:r>
    </w:p>
    <w:p w:rsidR="00F0505C" w:rsidRPr="001F4946" w:rsidRDefault="00F0505C" w:rsidP="00DA1A2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A0E69" w:rsidRPr="001F4946" w:rsidRDefault="005A0E69" w:rsidP="00F0505C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Pada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bab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disajikan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seluruh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pembahasan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diperoleh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pengolahan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data.</w:t>
      </w:r>
    </w:p>
    <w:p w:rsidR="005A0E69" w:rsidRPr="001F4946" w:rsidRDefault="005A0E69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4.1 Gambaran </w:t>
      </w:r>
      <w:proofErr w:type="spellStart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Tempat</w:t>
      </w:r>
      <w:proofErr w:type="spellEnd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5A0E69" w:rsidRPr="001F4946" w:rsidRDefault="005A0E69" w:rsidP="00F0505C">
      <w:pPr>
        <w:spacing w:after="0" w:line="360" w:lineRule="auto"/>
        <w:ind w:left="426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Lokasi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pengambilan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data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terletak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di Dusun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Sukosewu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Kecamatan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Gandusari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Kabupaten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Blitar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. Batas wilayah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pengambilan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data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berikut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</w:p>
    <w:p w:rsidR="005A0E69" w:rsidRPr="001F4946" w:rsidRDefault="005A0E69" w:rsidP="00F0505C">
      <w:p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Barat </w:t>
      </w:r>
      <w:r w:rsidRPr="001F494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946">
        <w:rPr>
          <w:rFonts w:ascii="Times New Roman" w:hAnsi="Times New Roman"/>
          <w:color w:val="000000" w:themeColor="text1"/>
          <w:sz w:val="24"/>
          <w:szCs w:val="24"/>
        </w:rPr>
        <w:tab/>
        <w:t xml:space="preserve">: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Desa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Sumberagung</w:t>
      </w:r>
      <w:proofErr w:type="spellEnd"/>
    </w:p>
    <w:p w:rsidR="005A0E69" w:rsidRPr="001F4946" w:rsidRDefault="005A0E69" w:rsidP="00F0505C">
      <w:p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Timur </w:t>
      </w:r>
      <w:r w:rsidRPr="001F494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946">
        <w:rPr>
          <w:rFonts w:ascii="Times New Roman" w:hAnsi="Times New Roman"/>
          <w:color w:val="000000" w:themeColor="text1"/>
          <w:sz w:val="24"/>
          <w:szCs w:val="24"/>
        </w:rPr>
        <w:tab/>
        <w:t xml:space="preserve">: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Desa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Gadungan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Gandusari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tambakan</w:t>
      </w:r>
      <w:proofErr w:type="spellEnd"/>
    </w:p>
    <w:p w:rsidR="005A0E69" w:rsidRPr="001F4946" w:rsidRDefault="005A0E69" w:rsidP="00F0505C">
      <w:p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Utara </w:t>
      </w:r>
      <w:r w:rsidRPr="001F494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946">
        <w:rPr>
          <w:rFonts w:ascii="Times New Roman" w:hAnsi="Times New Roman"/>
          <w:color w:val="000000" w:themeColor="text1"/>
          <w:sz w:val="24"/>
          <w:szCs w:val="24"/>
        </w:rPr>
        <w:tab/>
        <w:t xml:space="preserve">: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Desa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Gadungan</w:t>
      </w:r>
      <w:proofErr w:type="spellEnd"/>
    </w:p>
    <w:p w:rsidR="005A0E69" w:rsidRPr="001F4946" w:rsidRDefault="005A0E69" w:rsidP="00F0505C">
      <w:pPr>
        <w:spacing w:after="0" w:line="360" w:lineRule="auto"/>
        <w:ind w:left="426" w:firstLine="28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Gambar 4.1 Peta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Desa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Gandusari</w:t>
      </w:r>
      <w:proofErr w:type="spellEnd"/>
    </w:p>
    <w:p w:rsidR="00BF4580" w:rsidRPr="001F4946" w:rsidRDefault="00BF4580" w:rsidP="00DA1A24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0505C" w:rsidRDefault="00F0505C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505C" w:rsidRDefault="00F0505C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39648" behindDoc="0" locked="0" layoutInCell="1" allowOverlap="1" wp14:anchorId="7E518717" wp14:editId="18B88474">
            <wp:simplePos x="0" y="0"/>
            <wp:positionH relativeFrom="column">
              <wp:posOffset>20320</wp:posOffset>
            </wp:positionH>
            <wp:positionV relativeFrom="paragraph">
              <wp:posOffset>6349</wp:posOffset>
            </wp:positionV>
            <wp:extent cx="4679950" cy="3674627"/>
            <wp:effectExtent l="0" t="0" r="6350" b="25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ds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427" cy="3677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05C" w:rsidRDefault="00F0505C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505C" w:rsidRDefault="00F0505C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505C" w:rsidRDefault="00F0505C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505C" w:rsidRDefault="00F0505C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505C" w:rsidRDefault="00F0505C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505C" w:rsidRDefault="00F0505C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505C" w:rsidRDefault="00F0505C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505C" w:rsidRDefault="00F0505C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505C" w:rsidRDefault="00F0505C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505C" w:rsidRDefault="00F0505C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505C" w:rsidRDefault="00F0505C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505C" w:rsidRDefault="00F0505C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505C" w:rsidRDefault="00F0505C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505C" w:rsidRDefault="00F0505C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505C" w:rsidRDefault="00F0505C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505C" w:rsidRDefault="00F0505C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A0E69" w:rsidRPr="001F4946" w:rsidRDefault="005A0E69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4.2 Hasil </w:t>
      </w:r>
      <w:proofErr w:type="spellStart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5A0E69" w:rsidRPr="001F4946" w:rsidRDefault="005A0E69" w:rsidP="00F0505C">
      <w:pPr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Dari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telah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dilakukan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diperoleh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data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berikut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</w:p>
    <w:p w:rsidR="005A0E69" w:rsidRPr="001F4946" w:rsidRDefault="005A0E69" w:rsidP="00DA1A2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Data </w:t>
      </w:r>
      <w:proofErr w:type="spellStart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umum</w:t>
      </w:r>
      <w:proofErr w:type="spellEnd"/>
    </w:p>
    <w:p w:rsidR="009E33A1" w:rsidRPr="001F4946" w:rsidRDefault="009E33A1" w:rsidP="00DA1A24">
      <w:pPr>
        <w:pStyle w:val="ListParagraph"/>
        <w:numPr>
          <w:ilvl w:val="1"/>
          <w:numId w:val="21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Karakteristik</w:t>
      </w:r>
      <w:proofErr w:type="spellEnd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berdasarkan</w:t>
      </w:r>
      <w:proofErr w:type="spellEnd"/>
      <w:proofErr w:type="gramEnd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umur</w:t>
      </w:r>
      <w:proofErr w:type="spellEnd"/>
    </w:p>
    <w:p w:rsidR="009E33A1" w:rsidRPr="001F4946" w:rsidRDefault="009E33A1" w:rsidP="00DA1A24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4.1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Distribusi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umur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jumlah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30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</w:p>
    <w:tbl>
      <w:tblPr>
        <w:tblW w:w="6804" w:type="dxa"/>
        <w:tblInd w:w="817" w:type="dxa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1984"/>
      </w:tblGrid>
      <w:tr w:rsidR="009E33A1" w:rsidRPr="001F4946" w:rsidTr="00BB16D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Umur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Frekuensi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Presentase</w:t>
            </w:r>
            <w:proofErr w:type="spellEnd"/>
          </w:p>
        </w:tc>
      </w:tr>
      <w:tr w:rsidR="009E33A1" w:rsidRPr="001F4946" w:rsidTr="00BB16D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≤ 20 </w:t>
            </w: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A1" w:rsidRPr="001F4946" w:rsidRDefault="00EA2EBA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A1" w:rsidRPr="001F4946" w:rsidRDefault="00EA2EBA" w:rsidP="00F050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    7%</w:t>
            </w:r>
          </w:p>
        </w:tc>
      </w:tr>
      <w:tr w:rsidR="009E33A1" w:rsidRPr="001F4946" w:rsidTr="00BB16D6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20-35 </w:t>
            </w: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985" w:type="dxa"/>
            <w:noWrap/>
            <w:vAlign w:val="bottom"/>
            <w:hideMark/>
          </w:tcPr>
          <w:p w:rsidR="009E33A1" w:rsidRPr="001F4946" w:rsidRDefault="00EA2EBA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84" w:type="dxa"/>
            <w:noWrap/>
            <w:vAlign w:val="bottom"/>
            <w:hideMark/>
          </w:tcPr>
          <w:p w:rsidR="009E33A1" w:rsidRPr="001F4946" w:rsidRDefault="00EA2EBA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76,6</w:t>
            </w:r>
            <w:r w:rsidR="009E33A1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33A1" w:rsidRPr="001F4946" w:rsidTr="00BB16D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≥35 </w:t>
            </w: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3A1" w:rsidRPr="001F4946" w:rsidRDefault="00EA2EBA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3A1" w:rsidRPr="001F4946" w:rsidRDefault="00EA2EBA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16,4</w:t>
            </w:r>
            <w:r w:rsidR="009E33A1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33A1" w:rsidRPr="001F4946" w:rsidTr="00BB16D6">
        <w:trPr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9E33A1" w:rsidRPr="00664860" w:rsidRDefault="009E33A1" w:rsidP="00664860">
      <w:pPr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F0505C">
        <w:rPr>
          <w:rFonts w:ascii="Times New Roman" w:hAnsi="Times New Roman"/>
          <w:color w:val="000000" w:themeColor="text1"/>
          <w:sz w:val="24"/>
          <w:szCs w:val="24"/>
        </w:rPr>
        <w:t>Sumber</w:t>
      </w:r>
      <w:proofErr w:type="spellEnd"/>
      <w:r w:rsidRPr="00F0505C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F0505C">
        <w:rPr>
          <w:rFonts w:ascii="Times New Roman" w:hAnsi="Times New Roman"/>
          <w:color w:val="000000" w:themeColor="text1"/>
          <w:sz w:val="24"/>
          <w:szCs w:val="24"/>
        </w:rPr>
        <w:t xml:space="preserve"> Data </w:t>
      </w:r>
      <w:proofErr w:type="spellStart"/>
      <w:r w:rsidRPr="00F0505C">
        <w:rPr>
          <w:rFonts w:ascii="Times New Roman" w:hAnsi="Times New Roman"/>
          <w:color w:val="000000" w:themeColor="text1"/>
          <w:sz w:val="24"/>
          <w:szCs w:val="24"/>
        </w:rPr>
        <w:t>Sekunder</w:t>
      </w:r>
      <w:proofErr w:type="spellEnd"/>
      <w:r w:rsidRPr="00F0505C">
        <w:rPr>
          <w:rFonts w:ascii="Times New Roman" w:hAnsi="Times New Roman"/>
          <w:color w:val="000000" w:themeColor="text1"/>
          <w:sz w:val="24"/>
          <w:szCs w:val="24"/>
        </w:rPr>
        <w:t xml:space="preserve"> (2022)</w:t>
      </w:r>
    </w:p>
    <w:p w:rsidR="009E33A1" w:rsidRPr="001F4946" w:rsidRDefault="009E33A1" w:rsidP="00DA1A24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Berdasarkan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4.1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menunj</w:t>
      </w:r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>ukan</w:t>
      </w:r>
      <w:proofErr w:type="spellEnd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>bahwa</w:t>
      </w:r>
      <w:proofErr w:type="spellEnd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>sebagian</w:t>
      </w:r>
      <w:proofErr w:type="spellEnd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>besar</w:t>
      </w:r>
      <w:proofErr w:type="spellEnd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="00583C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(76,6%)</w:t>
      </w:r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beru</w:t>
      </w:r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>sia</w:t>
      </w:r>
      <w:proofErr w:type="spellEnd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>antara</w:t>
      </w:r>
      <w:proofErr w:type="spellEnd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20-35</w:t>
      </w:r>
      <w:r w:rsidRPr="001F49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eastAsia="Times New Roman" w:hAnsi="Times New Roman"/>
          <w:color w:val="000000" w:themeColor="text1"/>
          <w:sz w:val="24"/>
          <w:szCs w:val="24"/>
        </w:rPr>
        <w:t>tahun</w:t>
      </w:r>
      <w:proofErr w:type="spellEnd"/>
      <w:r w:rsidRPr="001F4946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9E33A1" w:rsidRPr="001F4946" w:rsidRDefault="009E33A1" w:rsidP="00DA1A24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33A1" w:rsidRPr="001F4946" w:rsidRDefault="00EA2EBA" w:rsidP="00DA1A24">
      <w:pPr>
        <w:pStyle w:val="ListParagraph"/>
        <w:numPr>
          <w:ilvl w:val="1"/>
          <w:numId w:val="21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Karakteristik</w:t>
      </w:r>
      <w:proofErr w:type="spellEnd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responden</w:t>
      </w:r>
      <w:proofErr w:type="spellEnd"/>
      <w:r w:rsidR="009E33A1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b/>
          <w:color w:val="000000" w:themeColor="text1"/>
          <w:sz w:val="24"/>
          <w:szCs w:val="24"/>
        </w:rPr>
        <w:t>berdasarkan</w:t>
      </w:r>
      <w:proofErr w:type="spellEnd"/>
      <w:r w:rsidR="009E33A1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b/>
          <w:color w:val="000000" w:themeColor="text1"/>
          <w:sz w:val="24"/>
          <w:szCs w:val="24"/>
        </w:rPr>
        <w:t>pendidikan</w:t>
      </w:r>
      <w:proofErr w:type="spellEnd"/>
    </w:p>
    <w:p w:rsidR="009E33A1" w:rsidRPr="001F4946" w:rsidRDefault="009E33A1" w:rsidP="00DA1A24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4.2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Distribusi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>jumlah</w:t>
      </w:r>
      <w:proofErr w:type="spellEnd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30 </w:t>
      </w:r>
      <w:proofErr w:type="spellStart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</w:p>
    <w:tbl>
      <w:tblPr>
        <w:tblW w:w="5598" w:type="dxa"/>
        <w:tblInd w:w="141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750"/>
        <w:gridCol w:w="1633"/>
        <w:gridCol w:w="1632"/>
      </w:tblGrid>
      <w:tr w:rsidR="009E33A1" w:rsidRPr="001F4946" w:rsidTr="00F0505C">
        <w:trPr>
          <w:trHeight w:val="270"/>
        </w:trPr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Pendidikan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Frekuensi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Presentase</w:t>
            </w:r>
            <w:proofErr w:type="spellEnd"/>
          </w:p>
        </w:tc>
      </w:tr>
      <w:tr w:rsidR="009E33A1" w:rsidRPr="001F4946" w:rsidTr="00F0505C">
        <w:trPr>
          <w:trHeight w:val="27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Lulusan</w:t>
            </w:r>
            <w:proofErr w:type="spellEnd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SD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A1" w:rsidRPr="001F4946" w:rsidRDefault="00EA2EBA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A1" w:rsidRPr="001F4946" w:rsidRDefault="00EA2EBA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9E33A1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33A1" w:rsidRPr="001F4946" w:rsidTr="00F0505C">
        <w:trPr>
          <w:trHeight w:val="27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Lulusan</w:t>
            </w:r>
            <w:proofErr w:type="spellEnd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SMP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A1" w:rsidRPr="001F4946" w:rsidRDefault="00EA2EBA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A1" w:rsidRPr="001F4946" w:rsidRDefault="00EA2EBA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9E33A1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33A1" w:rsidRPr="001F4946" w:rsidTr="00F0505C">
        <w:trPr>
          <w:trHeight w:val="27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Lulusan</w:t>
            </w:r>
            <w:proofErr w:type="spellEnd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SMA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A1" w:rsidRPr="001F4946" w:rsidRDefault="00EA2EBA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A1" w:rsidRPr="001F4946" w:rsidRDefault="00EA2EBA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60</w:t>
            </w:r>
            <w:r w:rsidR="009E33A1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33A1" w:rsidRPr="001F4946" w:rsidTr="00F0505C">
        <w:trPr>
          <w:trHeight w:val="27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Akademik</w:t>
            </w:r>
            <w:proofErr w:type="spellEnd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/PT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A1" w:rsidRPr="001F4946" w:rsidRDefault="00EA2EBA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A1" w:rsidRPr="001F4946" w:rsidRDefault="00EA2EBA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9E33A1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33A1" w:rsidRPr="001F4946" w:rsidTr="00F0505C">
        <w:trPr>
          <w:trHeight w:val="270"/>
        </w:trPr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3A1" w:rsidRPr="001F4946" w:rsidRDefault="00EA2EBA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3A1" w:rsidRPr="001F4946" w:rsidRDefault="009E33A1" w:rsidP="00F0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9E33A1" w:rsidRPr="00F0505C" w:rsidRDefault="009E33A1" w:rsidP="00F0505C">
      <w:pPr>
        <w:spacing w:after="0" w:line="360" w:lineRule="auto"/>
        <w:ind w:left="36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F0505C">
        <w:rPr>
          <w:rFonts w:ascii="Times New Roman" w:hAnsi="Times New Roman"/>
          <w:color w:val="000000" w:themeColor="text1"/>
          <w:sz w:val="24"/>
          <w:szCs w:val="24"/>
        </w:rPr>
        <w:t>Sumber</w:t>
      </w:r>
      <w:proofErr w:type="spellEnd"/>
      <w:r w:rsidRPr="00F0505C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F0505C">
        <w:rPr>
          <w:rFonts w:ascii="Times New Roman" w:hAnsi="Times New Roman"/>
          <w:color w:val="000000" w:themeColor="text1"/>
          <w:sz w:val="24"/>
          <w:szCs w:val="24"/>
        </w:rPr>
        <w:t xml:space="preserve"> Data </w:t>
      </w:r>
      <w:proofErr w:type="spellStart"/>
      <w:r w:rsidRPr="00F0505C">
        <w:rPr>
          <w:rFonts w:ascii="Times New Roman" w:hAnsi="Times New Roman"/>
          <w:color w:val="000000" w:themeColor="text1"/>
          <w:sz w:val="24"/>
          <w:szCs w:val="24"/>
        </w:rPr>
        <w:t>Sekunder</w:t>
      </w:r>
      <w:proofErr w:type="spellEnd"/>
      <w:r w:rsidRPr="00F0505C">
        <w:rPr>
          <w:rFonts w:ascii="Times New Roman" w:hAnsi="Times New Roman"/>
          <w:color w:val="000000" w:themeColor="text1"/>
          <w:sz w:val="24"/>
          <w:szCs w:val="24"/>
        </w:rPr>
        <w:t xml:space="preserve"> (2022)</w:t>
      </w:r>
    </w:p>
    <w:p w:rsidR="009E33A1" w:rsidRPr="001F4946" w:rsidRDefault="009E33A1" w:rsidP="00DA1A24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Berdasarkan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4.2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menunj</w:t>
      </w:r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>ukan</w:t>
      </w:r>
      <w:proofErr w:type="spellEnd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>bahwa</w:t>
      </w:r>
      <w:proofErr w:type="spellEnd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>sebagian</w:t>
      </w:r>
      <w:proofErr w:type="spellEnd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>besar</w:t>
      </w:r>
      <w:proofErr w:type="spellEnd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="00583C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(60%)</w:t>
      </w:r>
      <w:r w:rsidR="00EA2EBA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ber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SMA.</w:t>
      </w:r>
    </w:p>
    <w:p w:rsidR="009E33A1" w:rsidRDefault="009E33A1" w:rsidP="00DA1A24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A7652" w:rsidRPr="001F4946" w:rsidRDefault="00DA7652" w:rsidP="00DA7652">
      <w:pPr>
        <w:pStyle w:val="ListParagraph"/>
        <w:numPr>
          <w:ilvl w:val="1"/>
          <w:numId w:val="21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Karakteristik</w:t>
      </w:r>
      <w:proofErr w:type="spellEnd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responden</w:t>
      </w:r>
      <w:proofErr w:type="spellEnd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berdasarkan</w:t>
      </w:r>
      <w:proofErr w:type="spellEnd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pekerjaan</w:t>
      </w:r>
      <w:proofErr w:type="spellEnd"/>
    </w:p>
    <w:p w:rsidR="00DA7652" w:rsidRPr="001F4946" w:rsidRDefault="00DA7652" w:rsidP="00DA7652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4.3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Distribusi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pekerjaan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jumlah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30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</w:p>
    <w:tbl>
      <w:tblPr>
        <w:tblW w:w="6804" w:type="dxa"/>
        <w:tblInd w:w="81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1984"/>
      </w:tblGrid>
      <w:tr w:rsidR="00DA7652" w:rsidRPr="001F4946" w:rsidTr="00DA765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Frekuensi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Presentase</w:t>
            </w:r>
            <w:proofErr w:type="spellEnd"/>
          </w:p>
        </w:tc>
      </w:tr>
      <w:tr w:rsidR="00DA7652" w:rsidRPr="001F4946" w:rsidTr="00DA765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IRT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67%</w:t>
            </w:r>
          </w:p>
        </w:tc>
      </w:tr>
      <w:tr w:rsidR="00DA7652" w:rsidRPr="001F4946" w:rsidTr="00DA765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Petani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    3%</w:t>
            </w:r>
          </w:p>
        </w:tc>
      </w:tr>
      <w:tr w:rsidR="00DA7652" w:rsidRPr="001F4946" w:rsidTr="00DA765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Buruh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A7652" w:rsidRPr="001F4946" w:rsidTr="00DA765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Wiraswasta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23%</w:t>
            </w:r>
          </w:p>
        </w:tc>
      </w:tr>
      <w:tr w:rsidR="00DA7652" w:rsidRPr="001F4946" w:rsidTr="00DA765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7%</w:t>
            </w:r>
          </w:p>
        </w:tc>
      </w:tr>
      <w:tr w:rsidR="00DA7652" w:rsidRPr="001F4946" w:rsidTr="00DA7652">
        <w:trPr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7652" w:rsidRPr="001F4946" w:rsidRDefault="00DA7652" w:rsidP="00DA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DA7652" w:rsidRPr="001F4946" w:rsidRDefault="00DA7652" w:rsidP="00DA7652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Sumber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Data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Sekunder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(2022)</w:t>
      </w:r>
    </w:p>
    <w:p w:rsidR="00DA7652" w:rsidRPr="001F4946" w:rsidRDefault="00DA7652" w:rsidP="00DA7652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A7652" w:rsidRPr="001F4946" w:rsidRDefault="00DA7652" w:rsidP="00DA7652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lastRenderedPageBreak/>
        <w:t>Berdasarkan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4.3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menunjukan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bahwa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sebagian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besar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(67%)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memiliki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pekerjaan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IRT.</w:t>
      </w:r>
    </w:p>
    <w:p w:rsidR="005A0E69" w:rsidRPr="00711300" w:rsidRDefault="005A0E69" w:rsidP="0071130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300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5A0E69" w:rsidRPr="001F4946" w:rsidRDefault="005A0E69" w:rsidP="00DA1A2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Data </w:t>
      </w:r>
      <w:proofErr w:type="spellStart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khusus</w:t>
      </w:r>
      <w:proofErr w:type="spellEnd"/>
    </w:p>
    <w:p w:rsidR="005A0E69" w:rsidRPr="001F4946" w:rsidRDefault="006137A7" w:rsidP="00DA1A2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Hasil </w:t>
      </w:r>
      <w:proofErr w:type="spellStart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pre test</w:t>
      </w:r>
      <w:proofErr w:type="spellEnd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F0E5E" w:rsidRPr="001F4946">
        <w:rPr>
          <w:rFonts w:ascii="Times New Roman" w:hAnsi="Times New Roman"/>
          <w:b/>
          <w:color w:val="000000" w:themeColor="text1"/>
          <w:sz w:val="24"/>
          <w:szCs w:val="24"/>
        </w:rPr>
        <w:t>pendidikan</w:t>
      </w:r>
      <w:proofErr w:type="spellEnd"/>
      <w:r w:rsidR="00CF0E5E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F0E5E" w:rsidRPr="001F4946">
        <w:rPr>
          <w:rFonts w:ascii="Times New Roman" w:hAnsi="Times New Roman"/>
          <w:b/>
          <w:color w:val="000000" w:themeColor="text1"/>
          <w:sz w:val="24"/>
          <w:szCs w:val="24"/>
        </w:rPr>
        <w:t>kesehatan</w:t>
      </w:r>
      <w:proofErr w:type="spellEnd"/>
      <w:r w:rsidR="00CF0E5E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F0E5E" w:rsidRPr="001F4946">
        <w:rPr>
          <w:rFonts w:ascii="Times New Roman" w:hAnsi="Times New Roman"/>
          <w:b/>
          <w:color w:val="000000" w:themeColor="text1"/>
          <w:sz w:val="24"/>
          <w:szCs w:val="24"/>
        </w:rPr>
        <w:t>terhadap</w:t>
      </w:r>
      <w:proofErr w:type="spellEnd"/>
      <w:r w:rsidR="00CF0E5E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F0E5E" w:rsidRPr="001F4946">
        <w:rPr>
          <w:rFonts w:ascii="Times New Roman" w:hAnsi="Times New Roman"/>
          <w:b/>
          <w:color w:val="000000" w:themeColor="text1"/>
          <w:sz w:val="24"/>
          <w:szCs w:val="24"/>
        </w:rPr>
        <w:t>pengetahua</w:t>
      </w:r>
      <w:r w:rsidR="00AB724B" w:rsidRPr="001F4946">
        <w:rPr>
          <w:rFonts w:ascii="Times New Roman" w:hAnsi="Times New Roman"/>
          <w:b/>
          <w:color w:val="000000" w:themeColor="text1"/>
          <w:sz w:val="24"/>
          <w:szCs w:val="24"/>
        </w:rPr>
        <w:t>n</w:t>
      </w:r>
      <w:proofErr w:type="spellEnd"/>
      <w:r w:rsidR="00AB724B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b/>
          <w:color w:val="000000" w:themeColor="text1"/>
          <w:sz w:val="24"/>
          <w:szCs w:val="24"/>
        </w:rPr>
        <w:t>ibu</w:t>
      </w:r>
      <w:proofErr w:type="spellEnd"/>
    </w:p>
    <w:p w:rsidR="005A0E69" w:rsidRPr="001F4946" w:rsidRDefault="006137A7" w:rsidP="00DA1A24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4.1 pre test </w:t>
      </w:r>
    </w:p>
    <w:tbl>
      <w:tblPr>
        <w:tblW w:w="6804" w:type="dxa"/>
        <w:tblInd w:w="81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1984"/>
      </w:tblGrid>
      <w:tr w:rsidR="005A0E69" w:rsidRPr="001F4946" w:rsidTr="005A0E6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0E69" w:rsidRPr="001F4946" w:rsidRDefault="005A0E69" w:rsidP="00F050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0E69" w:rsidRPr="001F4946" w:rsidRDefault="006137A7" w:rsidP="00F050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Pengaruh</w:t>
            </w:r>
            <w:proofErr w:type="spellEnd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pendidikan</w:t>
            </w:r>
            <w:proofErr w:type="spellEnd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manfaat</w:t>
            </w:r>
            <w:proofErr w:type="spellEnd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daun</w:t>
            </w:r>
            <w:proofErr w:type="spellEnd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kelor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0E69" w:rsidRPr="001F4946" w:rsidRDefault="005A0E69" w:rsidP="00F050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Frekuensi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0E69" w:rsidRPr="001F4946" w:rsidRDefault="005A0E69" w:rsidP="00F050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Presentase</w:t>
            </w:r>
            <w:proofErr w:type="spellEnd"/>
          </w:p>
        </w:tc>
      </w:tr>
      <w:tr w:rsidR="005A0E69" w:rsidRPr="001F4946" w:rsidTr="005A0E6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5A0E69" w:rsidP="00F050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5A0E69" w:rsidP="00F050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Kurang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834D24" w:rsidP="00F050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834D24" w:rsidP="00F050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46,6%</w:t>
            </w:r>
          </w:p>
        </w:tc>
      </w:tr>
      <w:tr w:rsidR="005A0E69" w:rsidRPr="001F4946" w:rsidTr="005A0E6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5A0E69" w:rsidP="00F050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5A0E69" w:rsidP="00F050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F91EFC" w:rsidP="00F050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834D24" w:rsidP="00F050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50%</w:t>
            </w:r>
          </w:p>
        </w:tc>
      </w:tr>
      <w:tr w:rsidR="005A0E69" w:rsidRPr="001F4946" w:rsidTr="00F0505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0E69" w:rsidRPr="001F4946" w:rsidRDefault="005A0E69" w:rsidP="00F050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0E69" w:rsidRPr="001F4946" w:rsidRDefault="005A0E69" w:rsidP="00F050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0E69" w:rsidRPr="001F4946" w:rsidRDefault="00F91EFC" w:rsidP="00F050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0E69" w:rsidRPr="001F4946" w:rsidRDefault="00F91EFC" w:rsidP="00F050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="00834D24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3,4</w:t>
            </w: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A0E69" w:rsidRPr="001F4946" w:rsidTr="00F0505C">
        <w:trPr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0E69" w:rsidRPr="001F4946" w:rsidRDefault="005A0E69" w:rsidP="00F050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0E69" w:rsidRPr="001F4946" w:rsidRDefault="00834D24" w:rsidP="00F050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0E69" w:rsidRPr="001F4946" w:rsidRDefault="00834D24" w:rsidP="00F050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100%</w:t>
            </w:r>
          </w:p>
        </w:tc>
      </w:tr>
    </w:tbl>
    <w:p w:rsidR="00F0505C" w:rsidRDefault="00F0505C" w:rsidP="00DA1A24">
      <w:pPr>
        <w:spacing w:after="0" w:line="36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0E69" w:rsidRPr="001F4946" w:rsidRDefault="009E33A1" w:rsidP="00DA1A24">
      <w:pPr>
        <w:spacing w:after="0" w:line="36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Berdasarkan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4.1</w:t>
      </w:r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>menunjukkan</w:t>
      </w:r>
      <w:proofErr w:type="spellEnd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>bahwa</w:t>
      </w:r>
      <w:proofErr w:type="spellEnd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>setengah</w:t>
      </w:r>
      <w:proofErr w:type="spellEnd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>memiliki</w:t>
      </w:r>
      <w:proofErr w:type="spellEnd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>cukup</w:t>
      </w:r>
      <w:proofErr w:type="spellEnd"/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(50%)</w:t>
      </w:r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>terkait</w:t>
      </w:r>
      <w:proofErr w:type="spellEnd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>manfaat</w:t>
      </w:r>
      <w:proofErr w:type="spellEnd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</w:p>
    <w:p w:rsidR="005A0E69" w:rsidRPr="001F4946" w:rsidRDefault="006137A7" w:rsidP="00DA1A2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Hasil </w:t>
      </w:r>
      <w:proofErr w:type="spellStart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post test</w:t>
      </w:r>
      <w:proofErr w:type="spellEnd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F0E5E" w:rsidRPr="001F4946">
        <w:rPr>
          <w:rFonts w:ascii="Times New Roman" w:hAnsi="Times New Roman"/>
          <w:b/>
          <w:color w:val="000000" w:themeColor="text1"/>
          <w:sz w:val="24"/>
          <w:szCs w:val="24"/>
        </w:rPr>
        <w:t>pendidikan</w:t>
      </w:r>
      <w:proofErr w:type="spellEnd"/>
      <w:r w:rsidR="00CF0E5E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F0E5E" w:rsidRPr="001F4946">
        <w:rPr>
          <w:rFonts w:ascii="Times New Roman" w:hAnsi="Times New Roman"/>
          <w:b/>
          <w:color w:val="000000" w:themeColor="text1"/>
          <w:sz w:val="24"/>
          <w:szCs w:val="24"/>
        </w:rPr>
        <w:t>kesehatan</w:t>
      </w:r>
      <w:proofErr w:type="spellEnd"/>
      <w:r w:rsidR="00CF0E5E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F0E5E" w:rsidRPr="001F4946">
        <w:rPr>
          <w:rFonts w:ascii="Times New Roman" w:hAnsi="Times New Roman"/>
          <w:b/>
          <w:color w:val="000000" w:themeColor="text1"/>
          <w:sz w:val="24"/>
          <w:szCs w:val="24"/>
        </w:rPr>
        <w:t>terhadap</w:t>
      </w:r>
      <w:proofErr w:type="spellEnd"/>
      <w:r w:rsidR="00CF0E5E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F0E5E" w:rsidRPr="001F4946">
        <w:rPr>
          <w:rFonts w:ascii="Times New Roman" w:hAnsi="Times New Roman"/>
          <w:b/>
          <w:color w:val="000000" w:themeColor="text1"/>
          <w:sz w:val="24"/>
          <w:szCs w:val="24"/>
        </w:rPr>
        <w:t>pengetahua</w:t>
      </w:r>
      <w:r w:rsidR="00AB724B" w:rsidRPr="001F4946">
        <w:rPr>
          <w:rFonts w:ascii="Times New Roman" w:hAnsi="Times New Roman"/>
          <w:b/>
          <w:color w:val="000000" w:themeColor="text1"/>
          <w:sz w:val="24"/>
          <w:szCs w:val="24"/>
        </w:rPr>
        <w:t>n</w:t>
      </w:r>
      <w:proofErr w:type="spellEnd"/>
      <w:r w:rsidR="00AB724B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b/>
          <w:color w:val="000000" w:themeColor="text1"/>
          <w:sz w:val="24"/>
          <w:szCs w:val="24"/>
        </w:rPr>
        <w:t>ibu</w:t>
      </w:r>
      <w:proofErr w:type="spellEnd"/>
    </w:p>
    <w:p w:rsidR="005A0E69" w:rsidRPr="001F4946" w:rsidRDefault="005A0E69" w:rsidP="00DA1A24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abel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4.2</w:t>
      </w:r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post test</w:t>
      </w:r>
    </w:p>
    <w:tbl>
      <w:tblPr>
        <w:tblW w:w="6804" w:type="dxa"/>
        <w:tblInd w:w="81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1984"/>
      </w:tblGrid>
      <w:tr w:rsidR="005A0E69" w:rsidRPr="001F4946" w:rsidTr="005A0E6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0E69" w:rsidRPr="001F4946" w:rsidRDefault="005A0E69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0E69" w:rsidRPr="001F4946" w:rsidRDefault="006137A7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Pengaruh</w:t>
            </w:r>
            <w:proofErr w:type="spellEnd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pendidikan</w:t>
            </w:r>
            <w:proofErr w:type="spellEnd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manfaat</w:t>
            </w:r>
            <w:proofErr w:type="spellEnd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daun</w:t>
            </w:r>
            <w:proofErr w:type="spellEnd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kelor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0E69" w:rsidRPr="001F4946" w:rsidRDefault="005A0E69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Frekuensi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0E69" w:rsidRPr="001F4946" w:rsidRDefault="005A0E69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Presentase</w:t>
            </w:r>
            <w:proofErr w:type="spellEnd"/>
          </w:p>
        </w:tc>
      </w:tr>
      <w:tr w:rsidR="005A0E69" w:rsidRPr="001F4946" w:rsidTr="005A0E6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5A0E69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5A0E69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Kurang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834D24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834D24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0</w:t>
            </w:r>
            <w:r w:rsidR="005A0E69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A0E69" w:rsidRPr="001F4946" w:rsidTr="005A0E6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5A0E69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5A0E69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834D24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834D24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6,66</w:t>
            </w:r>
            <w:r w:rsidR="005A0E69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A0E69" w:rsidRPr="001F4946" w:rsidTr="005A0E6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0E69" w:rsidRPr="001F4946" w:rsidRDefault="005A0E69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0E69" w:rsidRPr="001F4946" w:rsidRDefault="005A0E69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0E69" w:rsidRPr="001F4946" w:rsidRDefault="00834D24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0E69" w:rsidRPr="001F4946" w:rsidRDefault="00834D24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93,3</w:t>
            </w:r>
            <w:r w:rsidR="005A0E69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A0E69" w:rsidRPr="001F4946" w:rsidTr="005A0E69">
        <w:trPr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0E69" w:rsidRPr="001F4946" w:rsidRDefault="005A0E69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0E69" w:rsidRPr="001F4946" w:rsidRDefault="00834D24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0E69" w:rsidRPr="001F4946" w:rsidRDefault="00834D24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100</w:t>
            </w:r>
            <w:r w:rsidR="005A0E69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6137A7" w:rsidRPr="001F4946" w:rsidRDefault="009E33A1" w:rsidP="00CB05C7">
      <w:pPr>
        <w:spacing w:after="0" w:line="36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Berdasarkan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4.2</w:t>
      </w:r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>menunjukkan</w:t>
      </w:r>
      <w:proofErr w:type="spellEnd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>bahwa</w:t>
      </w:r>
      <w:proofErr w:type="spellEnd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hamper </w:t>
      </w:r>
      <w:proofErr w:type="spellStart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>seluruh</w:t>
      </w:r>
      <w:proofErr w:type="spellEnd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>memiliki</w:t>
      </w:r>
      <w:proofErr w:type="spellEnd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>baik</w:t>
      </w:r>
      <w:proofErr w:type="spellEnd"/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(93,3%)</w:t>
      </w:r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>terkait</w:t>
      </w:r>
      <w:proofErr w:type="spellEnd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>manfaat</w:t>
      </w:r>
      <w:proofErr w:type="spellEnd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34D24"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</w:p>
    <w:p w:rsidR="006137A7" w:rsidRPr="001F4946" w:rsidRDefault="006137A7" w:rsidP="00DA1A24">
      <w:pPr>
        <w:spacing w:after="0" w:line="36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137A7" w:rsidRPr="001F4946" w:rsidRDefault="00AB724B" w:rsidP="00DA1A2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Pengaruh</w:t>
      </w:r>
      <w:proofErr w:type="spellEnd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pendidikan</w:t>
      </w:r>
      <w:proofErr w:type="spellEnd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kesehatan</w:t>
      </w:r>
      <w:proofErr w:type="spellEnd"/>
      <w:r w:rsidR="005A0E69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b/>
          <w:color w:val="000000" w:themeColor="text1"/>
          <w:sz w:val="24"/>
          <w:szCs w:val="24"/>
        </w:rPr>
        <w:t>tentang</w:t>
      </w:r>
      <w:proofErr w:type="spellEnd"/>
      <w:r w:rsidR="006137A7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b/>
          <w:color w:val="000000" w:themeColor="text1"/>
          <w:sz w:val="24"/>
          <w:szCs w:val="24"/>
        </w:rPr>
        <w:t>manfaat</w:t>
      </w:r>
      <w:proofErr w:type="spellEnd"/>
      <w:r w:rsidR="006137A7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b/>
          <w:color w:val="000000" w:themeColor="text1"/>
          <w:sz w:val="24"/>
          <w:szCs w:val="24"/>
        </w:rPr>
        <w:t>daun</w:t>
      </w:r>
      <w:proofErr w:type="spellEnd"/>
      <w:r w:rsidR="006137A7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b/>
          <w:color w:val="000000" w:themeColor="text1"/>
          <w:sz w:val="24"/>
          <w:szCs w:val="24"/>
        </w:rPr>
        <w:t>kelor</w:t>
      </w:r>
      <w:proofErr w:type="spellEnd"/>
      <w:r w:rsidR="006137A7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b/>
          <w:color w:val="000000" w:themeColor="text1"/>
          <w:sz w:val="24"/>
          <w:szCs w:val="24"/>
        </w:rPr>
        <w:t>untuk</w:t>
      </w:r>
      <w:proofErr w:type="spellEnd"/>
      <w:r w:rsidR="006137A7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b/>
          <w:color w:val="000000" w:themeColor="text1"/>
          <w:sz w:val="24"/>
          <w:szCs w:val="24"/>
        </w:rPr>
        <w:t>meningkatkan</w:t>
      </w:r>
      <w:proofErr w:type="spellEnd"/>
      <w:r w:rsidR="006137A7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b/>
          <w:color w:val="000000" w:themeColor="text1"/>
          <w:sz w:val="24"/>
          <w:szCs w:val="24"/>
        </w:rPr>
        <w:t>berat</w:t>
      </w:r>
      <w:proofErr w:type="spellEnd"/>
      <w:r w:rsidR="006137A7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badan </w:t>
      </w:r>
      <w:proofErr w:type="spellStart"/>
      <w:r w:rsidR="006137A7" w:rsidRPr="001F4946">
        <w:rPr>
          <w:rFonts w:ascii="Times New Roman" w:hAnsi="Times New Roman"/>
          <w:b/>
          <w:color w:val="000000" w:themeColor="text1"/>
          <w:sz w:val="24"/>
          <w:szCs w:val="24"/>
        </w:rPr>
        <w:t>anak</w:t>
      </w:r>
      <w:proofErr w:type="spellEnd"/>
      <w:r w:rsidR="006137A7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b/>
          <w:color w:val="000000" w:themeColor="text1"/>
          <w:sz w:val="24"/>
          <w:szCs w:val="24"/>
        </w:rPr>
        <w:t>usia</w:t>
      </w:r>
      <w:proofErr w:type="spellEnd"/>
      <w:r w:rsidR="006137A7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1-3 </w:t>
      </w:r>
      <w:proofErr w:type="spellStart"/>
      <w:r w:rsidR="006137A7" w:rsidRPr="001F4946">
        <w:rPr>
          <w:rFonts w:ascii="Times New Roman" w:hAnsi="Times New Roman"/>
          <w:b/>
          <w:color w:val="000000" w:themeColor="text1"/>
          <w:sz w:val="24"/>
          <w:szCs w:val="24"/>
        </w:rPr>
        <w:t>tahun</w:t>
      </w:r>
      <w:proofErr w:type="spellEnd"/>
    </w:p>
    <w:p w:rsidR="006137A7" w:rsidRPr="00CB05C7" w:rsidRDefault="006137A7" w:rsidP="00CB05C7">
      <w:pPr>
        <w:spacing w:after="0" w:line="36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A0E69" w:rsidRPr="001F4946" w:rsidRDefault="005A0E69" w:rsidP="00DA1A24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4.</w:t>
      </w:r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>Perbandingan</w:t>
      </w:r>
      <w:proofErr w:type="spellEnd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>tentang</w:t>
      </w:r>
      <w:proofErr w:type="spellEnd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>tentang</w:t>
      </w:r>
      <w:proofErr w:type="spellEnd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>manfaat</w:t>
      </w:r>
      <w:proofErr w:type="spellEnd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>anak</w:t>
      </w:r>
      <w:proofErr w:type="spellEnd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>usia</w:t>
      </w:r>
      <w:proofErr w:type="spellEnd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1-3 </w:t>
      </w:r>
      <w:proofErr w:type="spellStart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>tahun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sebelum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sesudah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</w:t>
      </w:r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>berikan</w:t>
      </w:r>
      <w:proofErr w:type="spellEnd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B354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di </w:t>
      </w:r>
      <w:proofErr w:type="spellStart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>dusun</w:t>
      </w:r>
      <w:proofErr w:type="spellEnd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>Sukosewu</w:t>
      </w:r>
      <w:proofErr w:type="spellEnd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>Kecamatan</w:t>
      </w:r>
      <w:proofErr w:type="spellEnd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137A7" w:rsidRPr="001F4946">
        <w:rPr>
          <w:rFonts w:ascii="Times New Roman" w:hAnsi="Times New Roman"/>
          <w:color w:val="000000" w:themeColor="text1"/>
          <w:sz w:val="24"/>
          <w:szCs w:val="24"/>
        </w:rPr>
        <w:t>Gandusari</w:t>
      </w:r>
      <w:proofErr w:type="spellEnd"/>
    </w:p>
    <w:tbl>
      <w:tblPr>
        <w:tblW w:w="6804" w:type="dxa"/>
        <w:tblInd w:w="81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1984"/>
      </w:tblGrid>
      <w:tr w:rsidR="005A0E69" w:rsidRPr="001F4946" w:rsidTr="005A0E6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0E69" w:rsidRPr="001F4946" w:rsidRDefault="005A0E69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0E69" w:rsidRPr="001F4946" w:rsidRDefault="00EB3AC2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Pengaruh</w:t>
            </w:r>
            <w:proofErr w:type="spellEnd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pendidikan</w:t>
            </w:r>
            <w:proofErr w:type="spellEnd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manfaat</w:t>
            </w:r>
            <w:proofErr w:type="spellEnd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daun</w:t>
            </w:r>
            <w:proofErr w:type="spellEnd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kelor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0E69" w:rsidRPr="001F4946" w:rsidRDefault="005A0E69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Sebelum</w:t>
            </w:r>
            <w:proofErr w:type="spellEnd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B724B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pendidikan</w:t>
            </w:r>
            <w:proofErr w:type="spellEnd"/>
            <w:r w:rsidR="00AB724B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B724B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0E69" w:rsidRPr="001F4946" w:rsidRDefault="005A0E69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Sesudah</w:t>
            </w:r>
            <w:proofErr w:type="spellEnd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B724B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pendidikan</w:t>
            </w:r>
            <w:proofErr w:type="spellEnd"/>
            <w:r w:rsidR="00AB724B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B724B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kesehatan</w:t>
            </w:r>
            <w:proofErr w:type="spellEnd"/>
          </w:p>
        </w:tc>
      </w:tr>
      <w:tr w:rsidR="005A0E69" w:rsidRPr="001F4946" w:rsidTr="005A0E6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5A0E69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5A0E69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Kurang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CA2706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46,6</w:t>
            </w:r>
            <w:r w:rsidR="005A0E69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CA2706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5A0E69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5A0E69" w:rsidRPr="001F4946" w:rsidTr="005A0E6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5A0E69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5A0E69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CA2706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50</w:t>
            </w:r>
            <w:r w:rsidR="005A0E69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CA2706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   6,66</w:t>
            </w:r>
            <w:r w:rsidR="005A0E69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A0E69" w:rsidRPr="001F4946" w:rsidTr="00CB05C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0E69" w:rsidRPr="001F4946" w:rsidRDefault="005A0E69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0E69" w:rsidRPr="001F4946" w:rsidRDefault="005A0E69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0E69" w:rsidRPr="001F4946" w:rsidRDefault="00CA2706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3,4</w:t>
            </w:r>
            <w:r w:rsidR="005A0E69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0E69" w:rsidRPr="001F4946" w:rsidRDefault="00CA2706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   93,3</w:t>
            </w:r>
            <w:r w:rsidR="005A0E69"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A0E69" w:rsidRPr="001F4946" w:rsidTr="00CB05C7">
        <w:trPr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0E69" w:rsidRPr="001F4946" w:rsidRDefault="005A0E69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0E69" w:rsidRPr="001F4946" w:rsidRDefault="00CA2706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100%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0E69" w:rsidRPr="001F4946" w:rsidRDefault="00CA2706" w:rsidP="00CB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   100%</w:t>
            </w:r>
          </w:p>
        </w:tc>
      </w:tr>
      <w:tr w:rsidR="005A0E69" w:rsidRPr="001F4946" w:rsidTr="00CB05C7">
        <w:trPr>
          <w:trHeight w:val="300"/>
        </w:trPr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A0E69" w:rsidRPr="001F4946" w:rsidRDefault="00ED4962" w:rsidP="00DA1A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F494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Shapiro </w:t>
            </w:r>
            <w:proofErr w:type="gramStart"/>
            <w:r w:rsidRPr="001F494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wilk </w:t>
            </w:r>
            <w:r w:rsidR="005A0E69" w:rsidRPr="001F494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 p</w:t>
            </w:r>
            <w:proofErr w:type="gramEnd"/>
            <w:r w:rsidR="005A0E69" w:rsidRPr="001F494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 value : 0.000</w:t>
            </w:r>
          </w:p>
        </w:tc>
      </w:tr>
    </w:tbl>
    <w:p w:rsidR="005A0E69" w:rsidRPr="001F4946" w:rsidRDefault="009E33A1" w:rsidP="00CB05C7">
      <w:pPr>
        <w:spacing w:after="0" w:line="360" w:lineRule="auto"/>
        <w:ind w:left="993" w:firstLine="44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Berdasarkan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proofErr w:type="gram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4.3</w:t>
      </w:r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>menunjukan</w:t>
      </w:r>
      <w:proofErr w:type="spellEnd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>bahwa</w:t>
      </w:r>
      <w:proofErr w:type="spellEnd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>adanya</w:t>
      </w:r>
      <w:proofErr w:type="spellEnd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>kenaikan</w:t>
      </w:r>
      <w:proofErr w:type="spellEnd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>presentase</w:t>
      </w:r>
      <w:proofErr w:type="spellEnd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>pengaruh</w:t>
      </w:r>
      <w:proofErr w:type="spellEnd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yang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kenaikan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tersebut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disebabkan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oleh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banyaknya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sebagian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besar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(60%)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ber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SMA, dan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>tentang</w:t>
      </w:r>
      <w:proofErr w:type="spellEnd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>manfaat</w:t>
      </w:r>
      <w:proofErr w:type="spellEnd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>sebelum</w:t>
      </w:r>
      <w:proofErr w:type="spellEnd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B354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baik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hanya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4962" w:rsidRPr="001F4946">
        <w:rPr>
          <w:rFonts w:ascii="Times New Roman" w:hAnsi="Times New Roman"/>
          <w:color w:val="000000" w:themeColor="text1"/>
          <w:sz w:val="24"/>
          <w:szCs w:val="24"/>
        </w:rPr>
        <w:t>3,4</w:t>
      </w:r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dan </w:t>
      </w:r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naik </w:t>
      </w:r>
      <w:proofErr w:type="spellStart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>me</w:t>
      </w:r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>njadi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4962" w:rsidRPr="001F4946">
        <w:rPr>
          <w:rFonts w:ascii="Times New Roman" w:hAnsi="Times New Roman"/>
          <w:color w:val="000000" w:themeColor="text1"/>
          <w:sz w:val="24"/>
          <w:szCs w:val="24"/>
        </w:rPr>
        <w:t>93,3</w:t>
      </w:r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setelah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. Dan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82C42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="00F82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41BEF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="00641B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641B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41BEF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="00641BEF">
        <w:rPr>
          <w:rFonts w:ascii="Times New Roman" w:hAnsi="Times New Roman"/>
          <w:color w:val="000000" w:themeColor="text1"/>
          <w:sz w:val="24"/>
          <w:szCs w:val="24"/>
        </w:rPr>
        <w:t xml:space="preserve"> di </w:t>
      </w:r>
      <w:proofErr w:type="spellStart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>kategori</w:t>
      </w:r>
      <w:r w:rsidR="00641BEF">
        <w:rPr>
          <w:rFonts w:ascii="Times New Roman" w:hAnsi="Times New Roman"/>
          <w:color w:val="000000" w:themeColor="text1"/>
          <w:sz w:val="24"/>
          <w:szCs w:val="24"/>
        </w:rPr>
        <w:t>kan</w:t>
      </w:r>
      <w:proofErr w:type="spellEnd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>baik</w:t>
      </w:r>
      <w:proofErr w:type="spellEnd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A0E69" w:rsidRDefault="005A0E69" w:rsidP="00DA1A24">
      <w:pPr>
        <w:spacing w:after="0" w:line="360" w:lineRule="auto"/>
        <w:ind w:left="1134" w:firstLine="30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Berdasarkan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uji statistic </w:t>
      </w:r>
      <w:r w:rsidR="00ED4962" w:rsidRPr="001F494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Shapiro wilk</w:t>
      </w:r>
      <w:r w:rsidRPr="001F494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eastAsia="Times New Roman" w:hAnsi="Times New Roman"/>
          <w:color w:val="000000" w:themeColor="text1"/>
          <w:sz w:val="24"/>
          <w:szCs w:val="24"/>
        </w:rPr>
        <w:t>didapatkan</w:t>
      </w:r>
      <w:proofErr w:type="spellEnd"/>
      <w:r w:rsidRPr="001F49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1F494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p value</w:t>
      </w:r>
      <w:r w:rsidRPr="001F49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= 0.000, </w:t>
      </w:r>
      <w:proofErr w:type="spellStart"/>
      <w:r w:rsidRPr="001F4946">
        <w:rPr>
          <w:rFonts w:ascii="Times New Roman" w:eastAsia="Times New Roman" w:hAnsi="Times New Roman"/>
          <w:color w:val="000000" w:themeColor="text1"/>
          <w:sz w:val="24"/>
          <w:szCs w:val="24"/>
        </w:rPr>
        <w:t>sehingga</w:t>
      </w:r>
      <w:proofErr w:type="spellEnd"/>
      <w:r w:rsidRPr="001F49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1F494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p value</w:t>
      </w:r>
      <w:r w:rsidRPr="001F49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= 0.000 &lt; α = 0.05 yang </w:t>
      </w:r>
      <w:proofErr w:type="spellStart"/>
      <w:r w:rsidRPr="001F4946">
        <w:rPr>
          <w:rFonts w:ascii="Times New Roman" w:eastAsia="Times New Roman" w:hAnsi="Times New Roman"/>
          <w:color w:val="000000" w:themeColor="text1"/>
          <w:sz w:val="24"/>
          <w:szCs w:val="24"/>
        </w:rPr>
        <w:t>berarti</w:t>
      </w:r>
      <w:proofErr w:type="spellEnd"/>
      <w:r w:rsidRPr="001F49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eastAsia="Times New Roman" w:hAnsi="Times New Roman"/>
          <w:color w:val="000000" w:themeColor="text1"/>
          <w:sz w:val="24"/>
          <w:szCs w:val="24"/>
        </w:rPr>
        <w:t>menunjukkan</w:t>
      </w:r>
      <w:proofErr w:type="spellEnd"/>
      <w:r w:rsidRPr="001F49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eastAsia="Times New Roman" w:hAnsi="Times New Roman"/>
          <w:color w:val="000000" w:themeColor="text1"/>
          <w:sz w:val="24"/>
          <w:szCs w:val="24"/>
        </w:rPr>
        <w:t>adanya</w:t>
      </w:r>
      <w:proofErr w:type="spellEnd"/>
      <w:r w:rsidRPr="001F49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41BEF">
        <w:rPr>
          <w:rFonts w:ascii="Times New Roman" w:hAnsi="Times New Roman"/>
          <w:sz w:val="24"/>
          <w:szCs w:val="24"/>
        </w:rPr>
        <w:t>pengaruh</w:t>
      </w:r>
      <w:proofErr w:type="spellEnd"/>
      <w:r w:rsidR="00641B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706" w:rsidRPr="001F4946">
        <w:rPr>
          <w:rFonts w:ascii="Times New Roman" w:hAnsi="Times New Roman"/>
          <w:sz w:val="24"/>
          <w:szCs w:val="24"/>
        </w:rPr>
        <w:t>pendidikan</w:t>
      </w:r>
      <w:proofErr w:type="spellEnd"/>
      <w:r w:rsidR="00CA2706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706"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="00CA2706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706" w:rsidRPr="001F4946">
        <w:rPr>
          <w:rFonts w:ascii="Times New Roman" w:hAnsi="Times New Roman"/>
          <w:sz w:val="24"/>
          <w:szCs w:val="24"/>
        </w:rPr>
        <w:t>tentang</w:t>
      </w:r>
      <w:proofErr w:type="spellEnd"/>
      <w:r w:rsidR="00CA2706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706" w:rsidRPr="001F4946">
        <w:rPr>
          <w:rFonts w:ascii="Times New Roman" w:hAnsi="Times New Roman"/>
          <w:sz w:val="24"/>
          <w:szCs w:val="24"/>
        </w:rPr>
        <w:t>ma</w:t>
      </w:r>
      <w:r w:rsidR="00641BEF">
        <w:rPr>
          <w:rFonts w:ascii="Times New Roman" w:hAnsi="Times New Roman"/>
          <w:sz w:val="24"/>
          <w:szCs w:val="24"/>
        </w:rPr>
        <w:t>nfaat</w:t>
      </w:r>
      <w:proofErr w:type="spellEnd"/>
      <w:r w:rsidR="00641B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1BEF">
        <w:rPr>
          <w:rFonts w:ascii="Times New Roman" w:hAnsi="Times New Roman"/>
          <w:sz w:val="24"/>
          <w:szCs w:val="24"/>
        </w:rPr>
        <w:t>daun</w:t>
      </w:r>
      <w:proofErr w:type="spellEnd"/>
      <w:r w:rsidR="00641B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1BEF">
        <w:rPr>
          <w:rFonts w:ascii="Times New Roman" w:hAnsi="Times New Roman"/>
          <w:sz w:val="24"/>
          <w:szCs w:val="24"/>
        </w:rPr>
        <w:t>kelor</w:t>
      </w:r>
      <w:proofErr w:type="spellEnd"/>
      <w:r w:rsidR="00641B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1BEF">
        <w:rPr>
          <w:rFonts w:ascii="Times New Roman" w:hAnsi="Times New Roman"/>
          <w:sz w:val="24"/>
          <w:szCs w:val="24"/>
        </w:rPr>
        <w:t>untuk</w:t>
      </w:r>
      <w:proofErr w:type="spellEnd"/>
      <w:r w:rsidR="00641B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1BEF">
        <w:rPr>
          <w:rFonts w:ascii="Times New Roman" w:hAnsi="Times New Roman"/>
          <w:sz w:val="24"/>
          <w:szCs w:val="24"/>
        </w:rPr>
        <w:t>meningkatkan</w:t>
      </w:r>
      <w:proofErr w:type="spellEnd"/>
      <w:r w:rsidR="00641B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706"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="00CA2706" w:rsidRPr="001F4946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="00CA2706" w:rsidRPr="001F4946">
        <w:rPr>
          <w:rFonts w:ascii="Times New Roman" w:hAnsi="Times New Roman"/>
          <w:sz w:val="24"/>
          <w:szCs w:val="24"/>
        </w:rPr>
        <w:t>anak</w:t>
      </w:r>
      <w:proofErr w:type="spellEnd"/>
      <w:r w:rsidR="00CA2706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706" w:rsidRPr="001F4946">
        <w:rPr>
          <w:rFonts w:ascii="Times New Roman" w:hAnsi="Times New Roman"/>
          <w:sz w:val="24"/>
          <w:szCs w:val="24"/>
        </w:rPr>
        <w:t>usia</w:t>
      </w:r>
      <w:proofErr w:type="spellEnd"/>
      <w:r w:rsidR="00CA2706" w:rsidRPr="001F4946">
        <w:rPr>
          <w:rFonts w:ascii="Times New Roman" w:hAnsi="Times New Roman"/>
          <w:sz w:val="24"/>
          <w:szCs w:val="24"/>
        </w:rPr>
        <w:t xml:space="preserve"> 1-3 </w:t>
      </w:r>
      <w:proofErr w:type="spellStart"/>
      <w:r w:rsidR="00CA2706" w:rsidRPr="001F4946">
        <w:rPr>
          <w:rFonts w:ascii="Times New Roman" w:hAnsi="Times New Roman"/>
          <w:sz w:val="24"/>
          <w:szCs w:val="24"/>
        </w:rPr>
        <w:t>tahun</w:t>
      </w:r>
      <w:proofErr w:type="spellEnd"/>
    </w:p>
    <w:p w:rsidR="00DA7652" w:rsidRDefault="00DA7652" w:rsidP="00DA1A24">
      <w:pPr>
        <w:spacing w:after="0" w:line="360" w:lineRule="auto"/>
        <w:ind w:left="1134" w:firstLine="306"/>
        <w:jc w:val="both"/>
        <w:rPr>
          <w:rFonts w:ascii="Times New Roman" w:hAnsi="Times New Roman"/>
          <w:sz w:val="24"/>
          <w:szCs w:val="24"/>
        </w:rPr>
      </w:pPr>
    </w:p>
    <w:p w:rsidR="00DA7652" w:rsidRDefault="00DA7652" w:rsidP="00DA1A24">
      <w:pPr>
        <w:spacing w:after="0" w:line="360" w:lineRule="auto"/>
        <w:ind w:left="1134" w:firstLine="306"/>
        <w:jc w:val="both"/>
        <w:rPr>
          <w:rFonts w:ascii="Times New Roman" w:hAnsi="Times New Roman"/>
          <w:sz w:val="24"/>
          <w:szCs w:val="24"/>
        </w:rPr>
      </w:pPr>
    </w:p>
    <w:p w:rsidR="00CB05C7" w:rsidRPr="001F4946" w:rsidRDefault="00CB05C7" w:rsidP="00DA1A24">
      <w:pPr>
        <w:spacing w:after="0" w:line="360" w:lineRule="auto"/>
        <w:ind w:left="1134" w:firstLine="30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0E69" w:rsidRPr="001F4946" w:rsidRDefault="005A0E69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4.3 </w:t>
      </w:r>
      <w:proofErr w:type="spellStart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Pembahasan</w:t>
      </w:r>
      <w:proofErr w:type="spellEnd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CB05C7" w:rsidRDefault="005A0E69" w:rsidP="00CB05C7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sebelum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>manfaat</w:t>
      </w:r>
      <w:proofErr w:type="spellEnd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 w:rsidR="00EB3AC2"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="00CB05C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B05C7" w:rsidRDefault="005A0E69" w:rsidP="00CB05C7">
      <w:pPr>
        <w:pStyle w:val="ListParagraph"/>
        <w:spacing w:after="0" w:line="360" w:lineRule="auto"/>
        <w:ind w:firstLine="4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Berdasarkan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pene</w:t>
      </w:r>
      <w:r w:rsidR="00EB3AC2" w:rsidRPr="00CB05C7">
        <w:rPr>
          <w:rFonts w:ascii="Times New Roman" w:hAnsi="Times New Roman"/>
          <w:color w:val="000000" w:themeColor="text1"/>
          <w:sz w:val="24"/>
          <w:szCs w:val="24"/>
        </w:rPr>
        <w:t>litian</w:t>
      </w:r>
      <w:proofErr w:type="spellEnd"/>
      <w:r w:rsidR="00EB3AC2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EB3AC2" w:rsidRPr="00CB05C7">
        <w:rPr>
          <w:rFonts w:ascii="Times New Roman" w:hAnsi="Times New Roman"/>
          <w:color w:val="000000" w:themeColor="text1"/>
          <w:sz w:val="24"/>
          <w:szCs w:val="24"/>
        </w:rPr>
        <w:t>dilaksanakan</w:t>
      </w:r>
      <w:proofErr w:type="spellEnd"/>
      <w:r w:rsidR="00EB3AC2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di Dusun </w:t>
      </w:r>
      <w:proofErr w:type="spellStart"/>
      <w:r w:rsidR="00EB3AC2" w:rsidRPr="00CB05C7">
        <w:rPr>
          <w:rFonts w:ascii="Times New Roman" w:hAnsi="Times New Roman"/>
          <w:color w:val="000000" w:themeColor="text1"/>
          <w:sz w:val="24"/>
          <w:szCs w:val="24"/>
        </w:rPr>
        <w:t>Sukosewu</w:t>
      </w:r>
      <w:proofErr w:type="spellEnd"/>
      <w:r w:rsidR="00EB3AC2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 w:rsidR="00EB3AC2" w:rsidRPr="00CB05C7">
        <w:rPr>
          <w:rFonts w:ascii="Times New Roman" w:hAnsi="Times New Roman"/>
          <w:color w:val="000000" w:themeColor="text1"/>
          <w:sz w:val="24"/>
          <w:szCs w:val="24"/>
        </w:rPr>
        <w:t>tanggal</w:t>
      </w:r>
      <w:proofErr w:type="spellEnd"/>
      <w:r w:rsidR="00EB3AC2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E1A">
        <w:rPr>
          <w:rFonts w:ascii="Times New Roman" w:hAnsi="Times New Roman"/>
          <w:color w:val="000000" w:themeColor="text1"/>
          <w:sz w:val="24"/>
          <w:szCs w:val="24"/>
        </w:rPr>
        <w:t xml:space="preserve">26 </w:t>
      </w:r>
      <w:proofErr w:type="spellStart"/>
      <w:r w:rsidR="00956E1A">
        <w:rPr>
          <w:rFonts w:ascii="Times New Roman" w:hAnsi="Times New Roman"/>
          <w:color w:val="000000" w:themeColor="text1"/>
          <w:sz w:val="24"/>
          <w:szCs w:val="24"/>
        </w:rPr>
        <w:t>Desember</w:t>
      </w:r>
      <w:proofErr w:type="spellEnd"/>
      <w:r w:rsidR="00AB724B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2022 </w:t>
      </w:r>
      <w:proofErr w:type="spellStart"/>
      <w:r w:rsidR="00AB724B" w:rsidRPr="00CB05C7">
        <w:rPr>
          <w:rFonts w:ascii="Times New Roman" w:hAnsi="Times New Roman"/>
          <w:color w:val="000000" w:themeColor="text1"/>
          <w:sz w:val="24"/>
          <w:szCs w:val="24"/>
        </w:rPr>
        <w:t>sebelum</w:t>
      </w:r>
      <w:proofErr w:type="spellEnd"/>
      <w:r w:rsidR="00AB724B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CB05C7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="00AB724B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CB05C7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CB05C7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tentang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>manfaat</w:t>
      </w:r>
      <w:proofErr w:type="spellEnd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>meningkatkan</w:t>
      </w:r>
      <w:proofErr w:type="spellEnd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>berat</w:t>
      </w:r>
      <w:proofErr w:type="spellEnd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badan </w:t>
      </w:r>
      <w:proofErr w:type="spellStart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>anak</w:t>
      </w:r>
      <w:proofErr w:type="spellEnd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>usia</w:t>
      </w:r>
      <w:proofErr w:type="spellEnd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1-3 </w:t>
      </w:r>
      <w:proofErr w:type="spellStart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>tahun</w:t>
      </w:r>
      <w:proofErr w:type="spellEnd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>didapatkan</w:t>
      </w:r>
      <w:proofErr w:type="spellEnd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>sebanyak</w:t>
      </w:r>
      <w:proofErr w:type="spellEnd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14 (46,6%) </w:t>
      </w:r>
      <w:proofErr w:type="spellStart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>memiliki</w:t>
      </w:r>
      <w:proofErr w:type="spellEnd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>terkait</w:t>
      </w:r>
      <w:proofErr w:type="spellEnd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>manfaat</w:t>
      </w:r>
      <w:proofErr w:type="spellEnd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>kategori</w:t>
      </w:r>
      <w:proofErr w:type="spellEnd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A2706" w:rsidRPr="00CB05C7">
        <w:rPr>
          <w:rFonts w:ascii="Times New Roman" w:hAnsi="Times New Roman"/>
          <w:color w:val="000000" w:themeColor="text1"/>
          <w:sz w:val="24"/>
          <w:szCs w:val="24"/>
        </w:rPr>
        <w:t>kurang</w:t>
      </w:r>
      <w:proofErr w:type="spellEnd"/>
      <w:r w:rsidR="00ED4962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Kondisi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masyarakat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saat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sangat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kurang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pengetahuanya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tentang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manfaat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sendiri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mempunyai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kandungan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cukup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baik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meningkatkan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nafsu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makan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anak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menambah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berat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badan pada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anak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Namun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di era </w:t>
      </w:r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modern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sudah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banyak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jenis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makanan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bisa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didapat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oleh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masyarakat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sehingga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popularitas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dikalangan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masyarakat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saat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tidak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>diketahui</w:t>
      </w:r>
      <w:proofErr w:type="spellEnd"/>
      <w:r w:rsidR="00BE33D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B0073" w:rsidRPr="00CB05C7" w:rsidRDefault="00D609EE" w:rsidP="00CB05C7">
      <w:pPr>
        <w:pStyle w:val="ListParagraph"/>
        <w:spacing w:after="0" w:line="360" w:lineRule="auto"/>
        <w:ind w:firstLine="4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Berdasarkan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kuesioner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dibagikan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sebagian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besar</w:t>
      </w:r>
      <w:proofErr w:type="spellEnd"/>
      <w:r w:rsidR="00AB724B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(67%)</w:t>
      </w:r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memiliki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pekerjaan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IRT.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Kemungkinan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memiliki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kurang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dikarenakan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aktivitas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ibu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hanya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dirumah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saja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sehingga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ibu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kurang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mendapatkan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informasi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bisa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dapatkan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melalui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rekan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kerja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/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tempat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ibu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05C7">
        <w:rPr>
          <w:rFonts w:ascii="Times New Roman" w:hAnsi="Times New Roman"/>
          <w:color w:val="000000" w:themeColor="text1"/>
          <w:sz w:val="24"/>
          <w:szCs w:val="24"/>
        </w:rPr>
        <w:t>bekerja</w:t>
      </w:r>
      <w:proofErr w:type="spellEnd"/>
      <w:r w:rsidRPr="00CB05C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Berdasarkan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dilakukan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oleh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wati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(2009)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menyatakan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bahwa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pekerjaan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merupakan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factor yang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mempengaruhi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Ditinjau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jenis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pekerjaan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sering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berinteraksi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orang lain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lebih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banyak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pengetahuanya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apabila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dibandingkan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orang yang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tanpa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interaksi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orang lain.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Pengalaman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belajar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bekerja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dikembangkan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memberikan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ketrampilan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professional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serta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pengalaman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belajar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bekerja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mengembangkan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kemampuan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mengambil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keputusan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merupakan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keterpaduan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menalar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secara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ilmiah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etik</w:t>
      </w:r>
      <w:proofErr w:type="spellEnd"/>
      <w:r w:rsidR="00AB0073" w:rsidRPr="00CB05C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B05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D4962" w:rsidRPr="001F4946" w:rsidRDefault="00BE33D3" w:rsidP="00CB05C7">
      <w:pPr>
        <w:pStyle w:val="ListParagraph"/>
        <w:spacing w:after="0" w:line="360" w:lineRule="auto"/>
        <w:ind w:firstLine="4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Sejalan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dilakukan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oleh </w:t>
      </w:r>
      <w:proofErr w:type="spellStart"/>
      <w:proofErr w:type="gram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Fireza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2022) yang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menyebutkan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bahwa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tumbuhan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banyak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tumbuh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disekitar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rumah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mereka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cenderung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diabaikan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oleh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sebagian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masyarakat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karena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dianggap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makanan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jaman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dulu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kurang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modern.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Pandangan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seperti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itulah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menjadikan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tanaman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mulai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ditinggalkan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oleh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masyarakat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cenderung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dianggap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tanaman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zaman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dulu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kuno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>tidak</w:t>
      </w:r>
      <w:proofErr w:type="spellEnd"/>
      <w:r w:rsidR="00FC2B4D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modern.</w:t>
      </w:r>
    </w:p>
    <w:p w:rsidR="00FC2B4D" w:rsidRPr="001F4946" w:rsidRDefault="00FC2B4D" w:rsidP="00DA1A24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sesudah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641B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manfaat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sebelum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dilakukan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641B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pada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B3B45" w:rsidRPr="001F4946" w:rsidRDefault="00FC2B4D" w:rsidP="00CB05C7">
      <w:pPr>
        <w:pStyle w:val="ListParagraph"/>
        <w:spacing w:after="0" w:line="360" w:lineRule="auto"/>
        <w:ind w:firstLine="4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Berdasarkan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dilaksanakan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di Dusun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Sukosewu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proofErr w:type="gram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tanggal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26</w:t>
      </w:r>
      <w:proofErr w:type="gram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Oktober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2022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sebelum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r w:rsidRPr="001F4946">
        <w:rPr>
          <w:rFonts w:ascii="Times New Roman" w:hAnsi="Times New Roman"/>
          <w:color w:val="000000" w:themeColor="text1"/>
          <w:sz w:val="24"/>
          <w:szCs w:val="24"/>
        </w:rPr>
        <w:t>tentang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manfaat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meningkatkan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badan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anak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usia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1-3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tahun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didapatkan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sebanyak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28 (93,3%)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memiliki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setelah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edukasi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. Hasil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meningkat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sebelum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641B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3,4%.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Sedangkan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bagi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ibu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memiliki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kurang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semula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(46,6%)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menjadi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tidak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ada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memiliki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lastRenderedPageBreak/>
        <w:t>pengetahuan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kurang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Pemberian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641B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kepada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menggunakan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leaflet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adalah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cara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cukup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efektif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menambah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Selain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itu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ketersediaan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mudah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dijumpai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di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sekitar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membuat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lebih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tertarik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memanfaatkan</w:t>
      </w:r>
      <w:proofErr w:type="spellEnd"/>
      <w:r w:rsidR="00641B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nya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641B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yang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kepada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responde</w:t>
      </w:r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leaflet yang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membuat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mempunyai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>cukup</w:t>
      </w:r>
      <w:proofErr w:type="spellEnd"/>
      <w:r w:rsidR="00B92C24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memanfaatkan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C2B4D" w:rsidRPr="001F4946" w:rsidRDefault="00AB724B" w:rsidP="00CB05C7">
      <w:pPr>
        <w:pStyle w:val="ListParagraph"/>
        <w:spacing w:after="0" w:line="360" w:lineRule="auto"/>
        <w:ind w:firstLine="4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Hal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disebabkan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oleh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sebagian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besar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(76,6%)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berumur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20-35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tahun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sehingga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matangnya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umur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menerima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telah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diterima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secara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baik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Menurut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Wijayanti</w:t>
      </w:r>
      <w:proofErr w:type="gram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&amp;Raidanti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(2022)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menyatakan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bahwa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usia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mempengaruhi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daya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tangkap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pola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pikir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seseorang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semakin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bertambah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usia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semakin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berkembang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, pada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daya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tangkap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pola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pikirnya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sehingga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diperoleh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semakin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membaik</w:t>
      </w:r>
      <w:proofErr w:type="spellEnd"/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Sejalan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dilakukan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oleh </w:t>
      </w:r>
      <w:proofErr w:type="spellStart"/>
      <w:proofErr w:type="gram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Fireza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2022)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bahwa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menurut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peneliti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, media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berupa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leaflet</w:t>
      </w:r>
      <w:r w:rsidR="007B3B4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mempengaruhi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tingkat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. Hal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disebabkan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karena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adanya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informasi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mendukung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pemanfaatan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kelor.hal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didukung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oleh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teori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disampaikan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Notoadmodjo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bahwa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641B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bisa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didapatkan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informasi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lain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seperti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penyuluhan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, radio, tv, internet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dll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Informasi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tersebut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dijadikan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bekal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ibu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mengasuh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balitanya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kehidupan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sehari-hari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diartikan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cara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pandang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seseorang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setelah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mendapatkan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baik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secara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langsung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maupun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tidak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langsung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Notoadmodjo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(2007)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pemberian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informasi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secara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formal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maupun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nonformal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meningkatkan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Pemberian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media leaflet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merupakan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salah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satu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pemberian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informasi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non formal yang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sering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digunakan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. Media leaflet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diperoleh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mudah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serta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efektif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digunakan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media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informasi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media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informasi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gambar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atau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foto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haruslah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dipilih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atau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digunakan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sesuai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tujuan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telah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>ditetapkan</w:t>
      </w:r>
      <w:proofErr w:type="spellEnd"/>
      <w:r w:rsidR="00755D3C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Munawaroh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(2007)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berdasarkan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="00377090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B324A" w:rsidRPr="001F4946">
        <w:rPr>
          <w:rFonts w:ascii="Times New Roman" w:hAnsi="Times New Roman"/>
          <w:color w:val="000000" w:themeColor="text1"/>
          <w:sz w:val="24"/>
          <w:szCs w:val="24"/>
        </w:rPr>
        <w:t>tersebut</w:t>
      </w:r>
      <w:proofErr w:type="spellEnd"/>
      <w:r w:rsidR="00BB324A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, media leaflet </w:t>
      </w:r>
      <w:proofErr w:type="spellStart"/>
      <w:r w:rsidR="00BB324A" w:rsidRPr="001F4946">
        <w:rPr>
          <w:rFonts w:ascii="Times New Roman" w:hAnsi="Times New Roman"/>
          <w:color w:val="000000" w:themeColor="text1"/>
          <w:sz w:val="24"/>
          <w:szCs w:val="24"/>
        </w:rPr>
        <w:t>efektif</w:t>
      </w:r>
      <w:proofErr w:type="spellEnd"/>
      <w:r w:rsidR="00BB324A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B324A" w:rsidRPr="001F4946">
        <w:rPr>
          <w:rFonts w:ascii="Times New Roman" w:hAnsi="Times New Roman"/>
          <w:color w:val="000000" w:themeColor="text1"/>
          <w:sz w:val="24"/>
          <w:szCs w:val="24"/>
        </w:rPr>
        <w:t>dilakukan</w:t>
      </w:r>
      <w:proofErr w:type="spellEnd"/>
      <w:r w:rsidR="00BB324A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B324A" w:rsidRPr="001F4946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="00BB324A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B324A" w:rsidRPr="001F4946">
        <w:rPr>
          <w:rFonts w:ascii="Times New Roman" w:hAnsi="Times New Roman"/>
          <w:color w:val="000000" w:themeColor="text1"/>
          <w:sz w:val="24"/>
          <w:szCs w:val="24"/>
        </w:rPr>
        <w:t>meningkatkan</w:t>
      </w:r>
      <w:proofErr w:type="spellEnd"/>
      <w:r w:rsidR="00BB324A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B324A"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BB324A" w:rsidRPr="001F49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B324A" w:rsidRPr="001F4946" w:rsidRDefault="00BB324A" w:rsidP="00DA1A24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lastRenderedPageBreak/>
        <w:t>Pengaruh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E50AFE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tentang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manfaat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meningkatkan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badan pada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anak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usia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1-3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tahun</w:t>
      </w:r>
      <w:proofErr w:type="spellEnd"/>
    </w:p>
    <w:p w:rsidR="00BB324A" w:rsidRPr="001F4946" w:rsidRDefault="00FD6B3A" w:rsidP="00CB05C7">
      <w:pPr>
        <w:pStyle w:val="ListParagraph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Hasil </w:t>
      </w:r>
      <w:r w:rsidRPr="001F4946">
        <w:rPr>
          <w:rFonts w:ascii="Times New Roman" w:hAnsi="Times New Roman"/>
          <w:i/>
          <w:color w:val="000000" w:themeColor="text1"/>
          <w:sz w:val="24"/>
          <w:szCs w:val="24"/>
        </w:rPr>
        <w:t xml:space="preserve">Shapiro wilk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menunjukkan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F4946">
        <w:rPr>
          <w:rFonts w:ascii="Times New Roman" w:hAnsi="Times New Roman"/>
          <w:i/>
          <w:color w:val="000000" w:themeColor="text1"/>
          <w:sz w:val="24"/>
          <w:szCs w:val="24"/>
        </w:rPr>
        <w:t>p value</w:t>
      </w:r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= 0.000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sehingga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nilai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F4946">
        <w:rPr>
          <w:rFonts w:ascii="Times New Roman" w:hAnsi="Times New Roman"/>
          <w:i/>
          <w:color w:val="000000" w:themeColor="text1"/>
          <w:sz w:val="24"/>
          <w:szCs w:val="24"/>
        </w:rPr>
        <w:t xml:space="preserve">p value </w:t>
      </w:r>
      <w:r w:rsidRPr="001F4946">
        <w:rPr>
          <w:rFonts w:ascii="Times New Roman" w:hAnsi="Times New Roman"/>
          <w:color w:val="000000" w:themeColor="text1"/>
          <w:sz w:val="24"/>
          <w:szCs w:val="24"/>
        </w:rPr>
        <w:t>= 0.000 &lt;</w:t>
      </w:r>
      <w:r w:rsidRPr="001F4946">
        <w:rPr>
          <w:rFonts w:ascii="Times New Roman" w:hAnsi="Times New Roman"/>
          <w:i/>
          <w:color w:val="000000" w:themeColor="text1"/>
          <w:sz w:val="24"/>
          <w:szCs w:val="24"/>
        </w:rPr>
        <w:t xml:space="preserve">a </w:t>
      </w:r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= 0.05 yang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berarti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H1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diterima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terdapat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pengaruh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r w:rsidRPr="001F4946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tentang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manfaat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meningkatkan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badan pada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anak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usia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1-3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tahun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Dibuktikan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adanya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perbedaan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antara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sebelum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641B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dan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sesudah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edukasi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sebelum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641B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nilai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kategori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kurang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sejumlah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46,6%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kemudian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641B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mengala</w:t>
      </w:r>
      <w:r w:rsidR="00CD1607" w:rsidRPr="001F4946">
        <w:rPr>
          <w:rFonts w:ascii="Times New Roman" w:hAnsi="Times New Roman"/>
          <w:color w:val="000000" w:themeColor="text1"/>
          <w:sz w:val="24"/>
          <w:szCs w:val="24"/>
        </w:rPr>
        <w:t>mi</w:t>
      </w:r>
      <w:proofErr w:type="spellEnd"/>
      <w:r w:rsidR="00CD160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D1607" w:rsidRPr="001F4946">
        <w:rPr>
          <w:rFonts w:ascii="Times New Roman" w:hAnsi="Times New Roman"/>
          <w:color w:val="000000" w:themeColor="text1"/>
          <w:sz w:val="24"/>
          <w:szCs w:val="24"/>
        </w:rPr>
        <w:t>penurunan</w:t>
      </w:r>
      <w:proofErr w:type="spellEnd"/>
      <w:r w:rsidR="00CD160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D1607" w:rsidRPr="001F4946">
        <w:rPr>
          <w:rFonts w:ascii="Times New Roman" w:hAnsi="Times New Roman"/>
          <w:color w:val="000000" w:themeColor="text1"/>
          <w:sz w:val="24"/>
          <w:szCs w:val="24"/>
        </w:rPr>
        <w:t>berubah</w:t>
      </w:r>
      <w:proofErr w:type="spellEnd"/>
      <w:r w:rsidR="00CD160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D1607" w:rsidRPr="001F4946">
        <w:rPr>
          <w:rFonts w:ascii="Times New Roman" w:hAnsi="Times New Roman"/>
          <w:color w:val="000000" w:themeColor="text1"/>
          <w:sz w:val="24"/>
          <w:szCs w:val="24"/>
        </w:rPr>
        <w:t>menjadi</w:t>
      </w:r>
      <w:proofErr w:type="spellEnd"/>
      <w:r w:rsidR="00CD1607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0%</w:t>
      </w:r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nilai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kategori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cukup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sejumlah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50%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kemudian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641B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mengalami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penurunan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berubah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menjadi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6,66% dan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nilai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kategori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baik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sejumlah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3,4%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kemudian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641B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mengalami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peningkatan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kemudian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641B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berubah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menjadi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100%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setelah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edukasi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Pemberian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641B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terkait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manfaat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memberikan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pengaruh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cukup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signifikan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641B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yang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mempunyai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peran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cukup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menambah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wawasan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kepada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Sehingga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memanfaatkan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bahan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pangan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mudah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didapat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memiliki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kandungan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gizi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beberapa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kandungan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gizi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antara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lain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kandungan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protein 22,7%, lemak 4,65%,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karbohidrat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7,92%, dan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kalsium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350-50 mg (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Nweze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et al., 2014).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Kandungan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asam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amino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lengkap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antioksidan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, dan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antimikroba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juga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terdapat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="009A63C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segar.</w:t>
      </w:r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051FA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="006051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051FA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="006051FA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6051FA">
        <w:rPr>
          <w:rFonts w:ascii="Times New Roman" w:hAnsi="Times New Roman"/>
          <w:color w:val="000000" w:themeColor="text1"/>
          <w:sz w:val="24"/>
          <w:szCs w:val="24"/>
        </w:rPr>
        <w:t>memiliki</w:t>
      </w:r>
      <w:proofErr w:type="spellEnd"/>
      <w:r w:rsidR="006051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051FA">
        <w:rPr>
          <w:rFonts w:ascii="Times New Roman" w:hAnsi="Times New Roman"/>
          <w:color w:val="000000" w:themeColor="text1"/>
          <w:sz w:val="24"/>
          <w:szCs w:val="24"/>
        </w:rPr>
        <w:t>banyak</w:t>
      </w:r>
      <w:proofErr w:type="spellEnd"/>
      <w:r w:rsidR="006051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051FA">
        <w:rPr>
          <w:rFonts w:ascii="Times New Roman" w:hAnsi="Times New Roman"/>
          <w:color w:val="000000" w:themeColor="text1"/>
          <w:sz w:val="24"/>
          <w:szCs w:val="24"/>
        </w:rPr>
        <w:t>kandungan</w:t>
      </w:r>
      <w:proofErr w:type="spellEnd"/>
      <w:r w:rsidR="006051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051FA">
        <w:rPr>
          <w:rFonts w:ascii="Times New Roman" w:hAnsi="Times New Roman"/>
          <w:color w:val="000000" w:themeColor="text1"/>
          <w:sz w:val="24"/>
          <w:szCs w:val="24"/>
        </w:rPr>
        <w:t>didalamnya</w:t>
      </w:r>
      <w:proofErr w:type="spellEnd"/>
      <w:r w:rsidR="006051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051FA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="006051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051FA">
        <w:rPr>
          <w:rFonts w:ascii="Times New Roman" w:hAnsi="Times New Roman"/>
          <w:color w:val="000000" w:themeColor="text1"/>
          <w:sz w:val="24"/>
          <w:szCs w:val="24"/>
        </w:rPr>
        <w:t>dimanfaatkan</w:t>
      </w:r>
      <w:proofErr w:type="spellEnd"/>
      <w:r w:rsidR="006051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051FA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="006051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051FA">
        <w:rPr>
          <w:rFonts w:ascii="Times New Roman" w:hAnsi="Times New Roman"/>
          <w:color w:val="000000" w:themeColor="text1"/>
          <w:sz w:val="24"/>
          <w:szCs w:val="24"/>
        </w:rPr>
        <w:t>bahan</w:t>
      </w:r>
      <w:proofErr w:type="spellEnd"/>
      <w:r w:rsidR="006051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051FA">
        <w:rPr>
          <w:rFonts w:ascii="Times New Roman" w:hAnsi="Times New Roman"/>
          <w:color w:val="000000" w:themeColor="text1"/>
          <w:sz w:val="24"/>
          <w:szCs w:val="24"/>
        </w:rPr>
        <w:t>makanan</w:t>
      </w:r>
      <w:proofErr w:type="spellEnd"/>
      <w:r w:rsidR="006051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051FA">
        <w:rPr>
          <w:rFonts w:ascii="Times New Roman" w:hAnsi="Times New Roman"/>
          <w:color w:val="000000" w:themeColor="text1"/>
          <w:sz w:val="24"/>
          <w:szCs w:val="24"/>
        </w:rPr>
        <w:t>seperti</w:t>
      </w:r>
      <w:proofErr w:type="spellEnd"/>
      <w:r w:rsidR="006051FA">
        <w:rPr>
          <w:rFonts w:ascii="Times New Roman" w:hAnsi="Times New Roman"/>
          <w:color w:val="000000" w:themeColor="text1"/>
          <w:sz w:val="24"/>
          <w:szCs w:val="24"/>
        </w:rPr>
        <w:t xml:space="preserve"> pudding, </w:t>
      </w:r>
      <w:proofErr w:type="spellStart"/>
      <w:r w:rsidR="006051FA">
        <w:rPr>
          <w:rFonts w:ascii="Times New Roman" w:hAnsi="Times New Roman"/>
          <w:color w:val="000000" w:themeColor="text1"/>
          <w:sz w:val="24"/>
          <w:szCs w:val="24"/>
        </w:rPr>
        <w:t>sayur</w:t>
      </w:r>
      <w:proofErr w:type="spellEnd"/>
      <w:r w:rsidR="006051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051FA">
        <w:rPr>
          <w:rFonts w:ascii="Times New Roman" w:hAnsi="Times New Roman"/>
          <w:color w:val="000000" w:themeColor="text1"/>
          <w:sz w:val="24"/>
          <w:szCs w:val="24"/>
        </w:rPr>
        <w:t>bobor</w:t>
      </w:r>
      <w:proofErr w:type="spellEnd"/>
      <w:r w:rsidR="006051F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6051FA">
        <w:rPr>
          <w:rFonts w:ascii="Times New Roman" w:hAnsi="Times New Roman"/>
          <w:color w:val="000000" w:themeColor="text1"/>
          <w:sz w:val="24"/>
          <w:szCs w:val="24"/>
        </w:rPr>
        <w:t>sayur</w:t>
      </w:r>
      <w:proofErr w:type="spellEnd"/>
      <w:r w:rsidR="006051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051FA">
        <w:rPr>
          <w:rFonts w:ascii="Times New Roman" w:hAnsi="Times New Roman"/>
          <w:color w:val="000000" w:themeColor="text1"/>
          <w:sz w:val="24"/>
          <w:szCs w:val="24"/>
        </w:rPr>
        <w:t>bening</w:t>
      </w:r>
      <w:proofErr w:type="spellEnd"/>
      <w:r w:rsidR="006051F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6051FA">
        <w:rPr>
          <w:rFonts w:ascii="Times New Roman" w:hAnsi="Times New Roman"/>
          <w:color w:val="000000" w:themeColor="text1"/>
          <w:sz w:val="24"/>
          <w:szCs w:val="24"/>
        </w:rPr>
        <w:t>stik</w:t>
      </w:r>
      <w:proofErr w:type="spellEnd"/>
      <w:r w:rsidR="006051F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6051FA">
        <w:rPr>
          <w:rFonts w:ascii="Times New Roman" w:hAnsi="Times New Roman"/>
          <w:color w:val="000000" w:themeColor="text1"/>
          <w:sz w:val="24"/>
          <w:szCs w:val="24"/>
        </w:rPr>
        <w:t>kue</w:t>
      </w:r>
      <w:proofErr w:type="spellEnd"/>
      <w:r w:rsidR="006051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051FA">
        <w:rPr>
          <w:rFonts w:ascii="Times New Roman" w:hAnsi="Times New Roman"/>
          <w:color w:val="000000" w:themeColor="text1"/>
          <w:sz w:val="24"/>
          <w:szCs w:val="24"/>
        </w:rPr>
        <w:t>bolu</w:t>
      </w:r>
      <w:proofErr w:type="spellEnd"/>
      <w:r w:rsidR="006051F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6051FA">
        <w:rPr>
          <w:rFonts w:ascii="Times New Roman" w:hAnsi="Times New Roman"/>
          <w:color w:val="000000" w:themeColor="text1"/>
          <w:sz w:val="24"/>
          <w:szCs w:val="24"/>
        </w:rPr>
        <w:t>dsb</w:t>
      </w:r>
      <w:proofErr w:type="spellEnd"/>
      <w:r w:rsidR="006051F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Mengacu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bidan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konselor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peneliti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mengimplementasikan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tugasnya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memeberikan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manfaat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meningkatkan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berat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badan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anak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usia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1-3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tahun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. Dari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menunjukan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pengaruh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signifikan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antara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ibu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sebelum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diseberikan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641B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kenaikan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ibu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setelah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edukasi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Sejalan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lastRenderedPageBreak/>
        <w:t>penelitian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dilakukan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oleh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Fireza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(2022)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menyebutkan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bahwa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pemberian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="00641B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cara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waktu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tepat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meningkatkan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ibu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tentang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pemanfaatan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bahan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pangan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sehari-hari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khususnya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bertujuan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meningkatkan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berat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badan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balita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usia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1-3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tahun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. Karena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ketersediaan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bahan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pangan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local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murah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seperti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menjadikan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solusi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mencegah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angka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balita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garis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tengah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(BGT) yang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dimulai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lingkungan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keluarga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terutama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ibu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manfaat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pengolahan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="0056268F" w:rsidRPr="001F49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A0E69" w:rsidRPr="001F4946" w:rsidRDefault="005A0E69" w:rsidP="00DA1A24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5A0E69" w:rsidRPr="001F4946" w:rsidSect="006B3606">
      <w:headerReference w:type="default" r:id="rId9"/>
      <w:footerReference w:type="default" r:id="rId10"/>
      <w:pgSz w:w="11907" w:h="16839" w:code="9"/>
      <w:pgMar w:top="1701" w:right="1701" w:bottom="1701" w:left="2268" w:header="720" w:footer="720" w:gutter="0"/>
      <w:pgNumType w:start="2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020B" w:rsidRDefault="0042020B" w:rsidP="00754D49">
      <w:pPr>
        <w:spacing w:after="0" w:line="240" w:lineRule="auto"/>
      </w:pPr>
      <w:r>
        <w:separator/>
      </w:r>
    </w:p>
  </w:endnote>
  <w:endnote w:type="continuationSeparator" w:id="0">
    <w:p w:rsidR="0042020B" w:rsidRDefault="0042020B" w:rsidP="0075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3DA0" w:rsidRDefault="004F3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020B" w:rsidRDefault="0042020B" w:rsidP="00754D49">
      <w:pPr>
        <w:spacing w:after="0" w:line="240" w:lineRule="auto"/>
      </w:pPr>
      <w:r>
        <w:separator/>
      </w:r>
    </w:p>
  </w:footnote>
  <w:footnote w:type="continuationSeparator" w:id="0">
    <w:p w:rsidR="0042020B" w:rsidRDefault="0042020B" w:rsidP="0075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9468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3DA0" w:rsidRDefault="004F3DA0">
        <w:pPr>
          <w:pStyle w:val="Header"/>
          <w:jc w:val="right"/>
        </w:pPr>
        <w:r w:rsidRPr="00C73172">
          <w:rPr>
            <w:rFonts w:ascii="Times New Roman" w:hAnsi="Times New Roman"/>
            <w:sz w:val="24"/>
          </w:rPr>
          <w:fldChar w:fldCharType="begin"/>
        </w:r>
        <w:r w:rsidRPr="00C73172">
          <w:rPr>
            <w:rFonts w:ascii="Times New Roman" w:hAnsi="Times New Roman"/>
            <w:sz w:val="24"/>
          </w:rPr>
          <w:instrText xml:space="preserve"> PAGE   \* MERGEFORMAT </w:instrText>
        </w:r>
        <w:r w:rsidRPr="00C73172">
          <w:rPr>
            <w:rFonts w:ascii="Times New Roman" w:hAnsi="Times New Roman"/>
            <w:sz w:val="24"/>
          </w:rPr>
          <w:fldChar w:fldCharType="separate"/>
        </w:r>
        <w:r w:rsidR="00D52453">
          <w:rPr>
            <w:rFonts w:ascii="Times New Roman" w:hAnsi="Times New Roman"/>
            <w:noProof/>
            <w:sz w:val="24"/>
          </w:rPr>
          <w:t>8</w:t>
        </w:r>
        <w:r w:rsidRPr="00C73172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4F3DA0" w:rsidRDefault="004F3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600.5pt;height:900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hybridMultilevel"/>
    <w:tmpl w:val="0A548DF0"/>
    <w:lvl w:ilvl="0" w:tplc="B32422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B"/>
    <w:multiLevelType w:val="hybridMultilevel"/>
    <w:tmpl w:val="03CC212A"/>
    <w:lvl w:ilvl="0" w:tplc="80E427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C"/>
    <w:multiLevelType w:val="multilevel"/>
    <w:tmpl w:val="DB68B1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13"/>
    <w:multiLevelType w:val="hybridMultilevel"/>
    <w:tmpl w:val="A2DA2076"/>
    <w:lvl w:ilvl="0" w:tplc="64CEBC36">
      <w:start w:val="1"/>
      <w:numFmt w:val="lowerLetter"/>
      <w:lvlText w:val="%1."/>
      <w:lvlJc w:val="left"/>
      <w:pPr>
        <w:ind w:left="15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21000F">
      <w:start w:val="1"/>
      <w:numFmt w:val="decimal"/>
      <w:lvlText w:val="%3."/>
      <w:lvlJc w:val="left"/>
      <w:pPr>
        <w:ind w:left="31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0000001E"/>
    <w:multiLevelType w:val="multilevel"/>
    <w:tmpl w:val="42E246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010D73FF"/>
    <w:multiLevelType w:val="hybridMultilevel"/>
    <w:tmpl w:val="79147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780F9C"/>
    <w:multiLevelType w:val="hybridMultilevel"/>
    <w:tmpl w:val="18860D04"/>
    <w:lvl w:ilvl="0" w:tplc="A18E5F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F649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6F9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41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A6C2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4D6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82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C4A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3E49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2EA03A3"/>
    <w:multiLevelType w:val="hybridMultilevel"/>
    <w:tmpl w:val="5F7CAE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3EC2D06"/>
    <w:multiLevelType w:val="hybridMultilevel"/>
    <w:tmpl w:val="0B08A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8449D"/>
    <w:multiLevelType w:val="hybridMultilevel"/>
    <w:tmpl w:val="0890E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540CB"/>
    <w:multiLevelType w:val="hybridMultilevel"/>
    <w:tmpl w:val="F3B295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7767F4"/>
    <w:multiLevelType w:val="hybridMultilevel"/>
    <w:tmpl w:val="7E4CC60E"/>
    <w:lvl w:ilvl="0" w:tplc="0421000F">
      <w:start w:val="1"/>
      <w:numFmt w:val="decimal"/>
      <w:lvlText w:val="%1."/>
      <w:lvlJc w:val="left"/>
      <w:pPr>
        <w:ind w:left="40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51C0FD0"/>
    <w:multiLevelType w:val="multilevel"/>
    <w:tmpl w:val="8F866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34233B"/>
    <w:multiLevelType w:val="hybridMultilevel"/>
    <w:tmpl w:val="98601584"/>
    <w:lvl w:ilvl="0" w:tplc="F3D4A4B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11DFD"/>
    <w:multiLevelType w:val="hybridMultilevel"/>
    <w:tmpl w:val="F3B295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DD69C9"/>
    <w:multiLevelType w:val="hybridMultilevel"/>
    <w:tmpl w:val="31DC13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6207B3"/>
    <w:multiLevelType w:val="hybridMultilevel"/>
    <w:tmpl w:val="27D691D8"/>
    <w:lvl w:ilvl="0" w:tplc="F3D4A4B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11">
      <w:start w:val="1"/>
      <w:numFmt w:val="decimal"/>
      <w:lvlText w:val="%4)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02001"/>
    <w:multiLevelType w:val="hybridMultilevel"/>
    <w:tmpl w:val="EDEC07E0"/>
    <w:lvl w:ilvl="0" w:tplc="04210019">
      <w:start w:val="1"/>
      <w:numFmt w:val="lowerLetter"/>
      <w:lvlText w:val="%1.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 w15:restartNumberingAfterBreak="0">
    <w:nsid w:val="307A6392"/>
    <w:multiLevelType w:val="hybridMultilevel"/>
    <w:tmpl w:val="35D45F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F4492"/>
    <w:multiLevelType w:val="hybridMultilevel"/>
    <w:tmpl w:val="1F788C8A"/>
    <w:lvl w:ilvl="0" w:tplc="06F43A7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0E6E72"/>
    <w:multiLevelType w:val="multilevel"/>
    <w:tmpl w:val="631A4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AC976FE"/>
    <w:multiLevelType w:val="hybridMultilevel"/>
    <w:tmpl w:val="899E0490"/>
    <w:lvl w:ilvl="0" w:tplc="A18E5F1C">
      <w:start w:val="1"/>
      <w:numFmt w:val="bullet"/>
      <w:lvlText w:val=""/>
      <w:lvlPicBulletId w:val="0"/>
      <w:lvlJc w:val="left"/>
      <w:pPr>
        <w:ind w:left="17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2" w15:restartNumberingAfterBreak="0">
    <w:nsid w:val="3CBA61D0"/>
    <w:multiLevelType w:val="hybridMultilevel"/>
    <w:tmpl w:val="7FB612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240C6A"/>
    <w:multiLevelType w:val="hybridMultilevel"/>
    <w:tmpl w:val="4314EA80"/>
    <w:lvl w:ilvl="0" w:tplc="4F8AC4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E6BDE"/>
    <w:multiLevelType w:val="hybridMultilevel"/>
    <w:tmpl w:val="021422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D90EF5"/>
    <w:multiLevelType w:val="hybridMultilevel"/>
    <w:tmpl w:val="333AAA32"/>
    <w:lvl w:ilvl="0" w:tplc="207A3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A77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3D4A4B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6616E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B521D18">
      <w:start w:val="1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plc="C0D2B0A4">
      <w:start w:val="1"/>
      <w:numFmt w:val="upperLetter"/>
      <w:lvlText w:val="%6."/>
      <w:lvlJc w:val="left"/>
      <w:pPr>
        <w:ind w:left="63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27A5A"/>
    <w:multiLevelType w:val="hybridMultilevel"/>
    <w:tmpl w:val="3072D1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561EBC"/>
    <w:multiLevelType w:val="hybridMultilevel"/>
    <w:tmpl w:val="7EAC3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86BDE"/>
    <w:multiLevelType w:val="hybridMultilevel"/>
    <w:tmpl w:val="F1B09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53F98"/>
    <w:multiLevelType w:val="hybridMultilevel"/>
    <w:tmpl w:val="B2AE56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AF403F"/>
    <w:multiLevelType w:val="hybridMultilevel"/>
    <w:tmpl w:val="D7F43BDE"/>
    <w:lvl w:ilvl="0" w:tplc="6616E20A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B3B1C"/>
    <w:multiLevelType w:val="hybridMultilevel"/>
    <w:tmpl w:val="486E0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C691A"/>
    <w:multiLevelType w:val="hybridMultilevel"/>
    <w:tmpl w:val="782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824CC"/>
    <w:multiLevelType w:val="hybridMultilevel"/>
    <w:tmpl w:val="B4E66C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6B6010"/>
    <w:multiLevelType w:val="hybridMultilevel"/>
    <w:tmpl w:val="0046D9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E5B7A58"/>
    <w:multiLevelType w:val="hybridMultilevel"/>
    <w:tmpl w:val="AE8CC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77616"/>
    <w:multiLevelType w:val="multilevel"/>
    <w:tmpl w:val="E28C99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59E7127"/>
    <w:multiLevelType w:val="hybridMultilevel"/>
    <w:tmpl w:val="7CFC34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1029122">
    <w:abstractNumId w:val="0"/>
  </w:num>
  <w:num w:numId="2" w16cid:durableId="1115295093">
    <w:abstractNumId w:val="1"/>
  </w:num>
  <w:num w:numId="3" w16cid:durableId="959341434">
    <w:abstractNumId w:val="4"/>
  </w:num>
  <w:num w:numId="4" w16cid:durableId="814107381">
    <w:abstractNumId w:val="3"/>
  </w:num>
  <w:num w:numId="5" w16cid:durableId="1289356188">
    <w:abstractNumId w:val="2"/>
  </w:num>
  <w:num w:numId="6" w16cid:durableId="457115488">
    <w:abstractNumId w:val="12"/>
  </w:num>
  <w:num w:numId="7" w16cid:durableId="979724204">
    <w:abstractNumId w:val="20"/>
  </w:num>
  <w:num w:numId="8" w16cid:durableId="1612325020">
    <w:abstractNumId w:val="18"/>
  </w:num>
  <w:num w:numId="9" w16cid:durableId="315111018">
    <w:abstractNumId w:val="17"/>
  </w:num>
  <w:num w:numId="10" w16cid:durableId="1664696240">
    <w:abstractNumId w:val="29"/>
  </w:num>
  <w:num w:numId="11" w16cid:durableId="1413627753">
    <w:abstractNumId w:val="7"/>
  </w:num>
  <w:num w:numId="12" w16cid:durableId="1071806525">
    <w:abstractNumId w:val="34"/>
  </w:num>
  <w:num w:numId="13" w16cid:durableId="1453861592">
    <w:abstractNumId w:val="15"/>
  </w:num>
  <w:num w:numId="14" w16cid:durableId="1179200181">
    <w:abstractNumId w:val="26"/>
  </w:num>
  <w:num w:numId="15" w16cid:durableId="281231296">
    <w:abstractNumId w:val="33"/>
  </w:num>
  <w:num w:numId="16" w16cid:durableId="574243810">
    <w:abstractNumId w:val="10"/>
  </w:num>
  <w:num w:numId="17" w16cid:durableId="95713204">
    <w:abstractNumId w:val="24"/>
  </w:num>
  <w:num w:numId="18" w16cid:durableId="1341544846">
    <w:abstractNumId w:val="22"/>
  </w:num>
  <w:num w:numId="19" w16cid:durableId="1095445492">
    <w:abstractNumId w:val="37"/>
  </w:num>
  <w:num w:numId="20" w16cid:durableId="1701053118">
    <w:abstractNumId w:val="14"/>
  </w:num>
  <w:num w:numId="21" w16cid:durableId="3919995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27410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0777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1921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01169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72309">
    <w:abstractNumId w:val="6"/>
  </w:num>
  <w:num w:numId="27" w16cid:durableId="130248756">
    <w:abstractNumId w:val="21"/>
  </w:num>
  <w:num w:numId="28" w16cid:durableId="649867740">
    <w:abstractNumId w:val="23"/>
  </w:num>
  <w:num w:numId="29" w16cid:durableId="1584298794">
    <w:abstractNumId w:val="13"/>
  </w:num>
  <w:num w:numId="30" w16cid:durableId="1111127954">
    <w:abstractNumId w:val="25"/>
  </w:num>
  <w:num w:numId="31" w16cid:durableId="2052994385">
    <w:abstractNumId w:val="30"/>
  </w:num>
  <w:num w:numId="32" w16cid:durableId="1987472711">
    <w:abstractNumId w:val="16"/>
  </w:num>
  <w:num w:numId="33" w16cid:durableId="887497837">
    <w:abstractNumId w:val="36"/>
  </w:num>
  <w:num w:numId="34" w16cid:durableId="772555754">
    <w:abstractNumId w:val="32"/>
  </w:num>
  <w:num w:numId="35" w16cid:durableId="1204168879">
    <w:abstractNumId w:val="9"/>
  </w:num>
  <w:num w:numId="36" w16cid:durableId="2038457760">
    <w:abstractNumId w:val="27"/>
  </w:num>
  <w:num w:numId="37" w16cid:durableId="1087771075">
    <w:abstractNumId w:val="11"/>
  </w:num>
  <w:num w:numId="38" w16cid:durableId="2142989853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BB"/>
    <w:rsid w:val="0000288F"/>
    <w:rsid w:val="00007BA9"/>
    <w:rsid w:val="0001462C"/>
    <w:rsid w:val="00021A18"/>
    <w:rsid w:val="00023BBE"/>
    <w:rsid w:val="000259DC"/>
    <w:rsid w:val="0003048C"/>
    <w:rsid w:val="00036FEE"/>
    <w:rsid w:val="0007064F"/>
    <w:rsid w:val="0007389E"/>
    <w:rsid w:val="00076ABB"/>
    <w:rsid w:val="00077186"/>
    <w:rsid w:val="00082BCB"/>
    <w:rsid w:val="00086318"/>
    <w:rsid w:val="00090233"/>
    <w:rsid w:val="0009340A"/>
    <w:rsid w:val="000A4E93"/>
    <w:rsid w:val="000B0D53"/>
    <w:rsid w:val="000D714F"/>
    <w:rsid w:val="00115362"/>
    <w:rsid w:val="00120F4B"/>
    <w:rsid w:val="00122740"/>
    <w:rsid w:val="001263D3"/>
    <w:rsid w:val="001310B1"/>
    <w:rsid w:val="00142571"/>
    <w:rsid w:val="00151762"/>
    <w:rsid w:val="00182C8C"/>
    <w:rsid w:val="00183DEC"/>
    <w:rsid w:val="001963A5"/>
    <w:rsid w:val="001A156F"/>
    <w:rsid w:val="001E4539"/>
    <w:rsid w:val="001F2AF6"/>
    <w:rsid w:val="001F401E"/>
    <w:rsid w:val="001F4946"/>
    <w:rsid w:val="00212B51"/>
    <w:rsid w:val="002257F0"/>
    <w:rsid w:val="00232C11"/>
    <w:rsid w:val="00243101"/>
    <w:rsid w:val="002539E8"/>
    <w:rsid w:val="00266D89"/>
    <w:rsid w:val="00270A2C"/>
    <w:rsid w:val="002741FC"/>
    <w:rsid w:val="0027661C"/>
    <w:rsid w:val="00282B1A"/>
    <w:rsid w:val="0028501D"/>
    <w:rsid w:val="00285E35"/>
    <w:rsid w:val="00287873"/>
    <w:rsid w:val="00297E4D"/>
    <w:rsid w:val="002B4D91"/>
    <w:rsid w:val="002C56AA"/>
    <w:rsid w:val="002D06E5"/>
    <w:rsid w:val="002D538D"/>
    <w:rsid w:val="00300584"/>
    <w:rsid w:val="00321203"/>
    <w:rsid w:val="00321EE4"/>
    <w:rsid w:val="00330E40"/>
    <w:rsid w:val="0033645B"/>
    <w:rsid w:val="003441B8"/>
    <w:rsid w:val="003751CF"/>
    <w:rsid w:val="0037654D"/>
    <w:rsid w:val="00377090"/>
    <w:rsid w:val="003969E9"/>
    <w:rsid w:val="003D14D8"/>
    <w:rsid w:val="003D3866"/>
    <w:rsid w:val="003E7FF4"/>
    <w:rsid w:val="003F5B81"/>
    <w:rsid w:val="00400036"/>
    <w:rsid w:val="00402BBB"/>
    <w:rsid w:val="00403AEF"/>
    <w:rsid w:val="00403F63"/>
    <w:rsid w:val="004074A6"/>
    <w:rsid w:val="00414B16"/>
    <w:rsid w:val="0042020B"/>
    <w:rsid w:val="004202C4"/>
    <w:rsid w:val="004277B1"/>
    <w:rsid w:val="00435AC4"/>
    <w:rsid w:val="0045486F"/>
    <w:rsid w:val="004627D4"/>
    <w:rsid w:val="00465471"/>
    <w:rsid w:val="00466012"/>
    <w:rsid w:val="0047398F"/>
    <w:rsid w:val="0048423E"/>
    <w:rsid w:val="00485989"/>
    <w:rsid w:val="00494C63"/>
    <w:rsid w:val="004A7D00"/>
    <w:rsid w:val="004B5494"/>
    <w:rsid w:val="004B745D"/>
    <w:rsid w:val="004C0BC5"/>
    <w:rsid w:val="004C145F"/>
    <w:rsid w:val="004C6EE1"/>
    <w:rsid w:val="004F33AB"/>
    <w:rsid w:val="004F3DA0"/>
    <w:rsid w:val="00507FF0"/>
    <w:rsid w:val="0051474F"/>
    <w:rsid w:val="005170BC"/>
    <w:rsid w:val="00517B8A"/>
    <w:rsid w:val="00522C5C"/>
    <w:rsid w:val="00523FA8"/>
    <w:rsid w:val="00526351"/>
    <w:rsid w:val="00526F6B"/>
    <w:rsid w:val="00542DB6"/>
    <w:rsid w:val="005436C6"/>
    <w:rsid w:val="0055720B"/>
    <w:rsid w:val="00557423"/>
    <w:rsid w:val="0056268F"/>
    <w:rsid w:val="005673EA"/>
    <w:rsid w:val="0058023A"/>
    <w:rsid w:val="00582EAA"/>
    <w:rsid w:val="00583C90"/>
    <w:rsid w:val="005841AB"/>
    <w:rsid w:val="00593EEE"/>
    <w:rsid w:val="005A0E69"/>
    <w:rsid w:val="005A1D4A"/>
    <w:rsid w:val="005A220C"/>
    <w:rsid w:val="005B6D62"/>
    <w:rsid w:val="005C4B0C"/>
    <w:rsid w:val="005C6952"/>
    <w:rsid w:val="005D3650"/>
    <w:rsid w:val="005D7ECF"/>
    <w:rsid w:val="005E341E"/>
    <w:rsid w:val="005E484B"/>
    <w:rsid w:val="005F4A69"/>
    <w:rsid w:val="005F689B"/>
    <w:rsid w:val="006051FA"/>
    <w:rsid w:val="00605E11"/>
    <w:rsid w:val="00610CFC"/>
    <w:rsid w:val="006137A7"/>
    <w:rsid w:val="00614983"/>
    <w:rsid w:val="00641BEF"/>
    <w:rsid w:val="006525E0"/>
    <w:rsid w:val="0065615A"/>
    <w:rsid w:val="00664860"/>
    <w:rsid w:val="00673511"/>
    <w:rsid w:val="00676DFC"/>
    <w:rsid w:val="00682B23"/>
    <w:rsid w:val="00683323"/>
    <w:rsid w:val="0069300A"/>
    <w:rsid w:val="00693C0B"/>
    <w:rsid w:val="006956C8"/>
    <w:rsid w:val="0069752E"/>
    <w:rsid w:val="006B281B"/>
    <w:rsid w:val="006B3606"/>
    <w:rsid w:val="006B4E22"/>
    <w:rsid w:val="006C3AF2"/>
    <w:rsid w:val="006C58D5"/>
    <w:rsid w:val="006C61A3"/>
    <w:rsid w:val="006D718F"/>
    <w:rsid w:val="006E52B4"/>
    <w:rsid w:val="00706620"/>
    <w:rsid w:val="00711300"/>
    <w:rsid w:val="007314E5"/>
    <w:rsid w:val="00733EC8"/>
    <w:rsid w:val="0073468C"/>
    <w:rsid w:val="00736973"/>
    <w:rsid w:val="00754D49"/>
    <w:rsid w:val="00755D3C"/>
    <w:rsid w:val="00761224"/>
    <w:rsid w:val="0076133D"/>
    <w:rsid w:val="00782C11"/>
    <w:rsid w:val="0078301C"/>
    <w:rsid w:val="007851E6"/>
    <w:rsid w:val="007B0782"/>
    <w:rsid w:val="007B3B45"/>
    <w:rsid w:val="007C06E8"/>
    <w:rsid w:val="007D067F"/>
    <w:rsid w:val="007D6E2C"/>
    <w:rsid w:val="007D7229"/>
    <w:rsid w:val="007F174E"/>
    <w:rsid w:val="007F72E0"/>
    <w:rsid w:val="00804FFE"/>
    <w:rsid w:val="008075DE"/>
    <w:rsid w:val="00813B11"/>
    <w:rsid w:val="00814348"/>
    <w:rsid w:val="00822E6B"/>
    <w:rsid w:val="00825E0D"/>
    <w:rsid w:val="00834D24"/>
    <w:rsid w:val="008406F9"/>
    <w:rsid w:val="008412DC"/>
    <w:rsid w:val="008522B2"/>
    <w:rsid w:val="008545F8"/>
    <w:rsid w:val="00861F17"/>
    <w:rsid w:val="00884085"/>
    <w:rsid w:val="00892EA3"/>
    <w:rsid w:val="008A50F8"/>
    <w:rsid w:val="008B0CF4"/>
    <w:rsid w:val="008B52CD"/>
    <w:rsid w:val="008E5323"/>
    <w:rsid w:val="008F7D53"/>
    <w:rsid w:val="0090738A"/>
    <w:rsid w:val="009128BC"/>
    <w:rsid w:val="00914651"/>
    <w:rsid w:val="00920693"/>
    <w:rsid w:val="00926AF3"/>
    <w:rsid w:val="00944D13"/>
    <w:rsid w:val="00956E1A"/>
    <w:rsid w:val="00956F6F"/>
    <w:rsid w:val="00971F94"/>
    <w:rsid w:val="009766A5"/>
    <w:rsid w:val="009848FE"/>
    <w:rsid w:val="009A63C1"/>
    <w:rsid w:val="009B1CF9"/>
    <w:rsid w:val="009B2D96"/>
    <w:rsid w:val="009D1485"/>
    <w:rsid w:val="009E1AD0"/>
    <w:rsid w:val="009E2D70"/>
    <w:rsid w:val="009E2F3F"/>
    <w:rsid w:val="009E33A1"/>
    <w:rsid w:val="009E446B"/>
    <w:rsid w:val="009F5C07"/>
    <w:rsid w:val="00A212C5"/>
    <w:rsid w:val="00A27B55"/>
    <w:rsid w:val="00A33223"/>
    <w:rsid w:val="00A45B0E"/>
    <w:rsid w:val="00A6666C"/>
    <w:rsid w:val="00A67AC9"/>
    <w:rsid w:val="00A7040F"/>
    <w:rsid w:val="00A820A0"/>
    <w:rsid w:val="00A83D47"/>
    <w:rsid w:val="00A85750"/>
    <w:rsid w:val="00A91519"/>
    <w:rsid w:val="00AA61E2"/>
    <w:rsid w:val="00AB0073"/>
    <w:rsid w:val="00AB724B"/>
    <w:rsid w:val="00AB7945"/>
    <w:rsid w:val="00AC4733"/>
    <w:rsid w:val="00AC78DB"/>
    <w:rsid w:val="00AD327F"/>
    <w:rsid w:val="00AE44B1"/>
    <w:rsid w:val="00AE6EFF"/>
    <w:rsid w:val="00AE7244"/>
    <w:rsid w:val="00B0680D"/>
    <w:rsid w:val="00B13999"/>
    <w:rsid w:val="00B16318"/>
    <w:rsid w:val="00B241AC"/>
    <w:rsid w:val="00B35482"/>
    <w:rsid w:val="00B51C24"/>
    <w:rsid w:val="00B74EBA"/>
    <w:rsid w:val="00B8095B"/>
    <w:rsid w:val="00B86EC7"/>
    <w:rsid w:val="00B92C24"/>
    <w:rsid w:val="00BA0507"/>
    <w:rsid w:val="00BA2DC2"/>
    <w:rsid w:val="00BB0F23"/>
    <w:rsid w:val="00BB16D6"/>
    <w:rsid w:val="00BB324A"/>
    <w:rsid w:val="00BC0D07"/>
    <w:rsid w:val="00BC473B"/>
    <w:rsid w:val="00BD1365"/>
    <w:rsid w:val="00BE33D3"/>
    <w:rsid w:val="00BE64D6"/>
    <w:rsid w:val="00BE6FCC"/>
    <w:rsid w:val="00BF2AFD"/>
    <w:rsid w:val="00BF4580"/>
    <w:rsid w:val="00C11EE3"/>
    <w:rsid w:val="00C126B1"/>
    <w:rsid w:val="00C13DF3"/>
    <w:rsid w:val="00C173B9"/>
    <w:rsid w:val="00C32741"/>
    <w:rsid w:val="00C33712"/>
    <w:rsid w:val="00C47CFC"/>
    <w:rsid w:val="00C60A3F"/>
    <w:rsid w:val="00C73172"/>
    <w:rsid w:val="00C7756C"/>
    <w:rsid w:val="00C8564A"/>
    <w:rsid w:val="00C970FD"/>
    <w:rsid w:val="00CA2706"/>
    <w:rsid w:val="00CB05C7"/>
    <w:rsid w:val="00CC76AA"/>
    <w:rsid w:val="00CC7A7B"/>
    <w:rsid w:val="00CD1607"/>
    <w:rsid w:val="00CD4DB6"/>
    <w:rsid w:val="00CD731A"/>
    <w:rsid w:val="00CE18EB"/>
    <w:rsid w:val="00CE7BFF"/>
    <w:rsid w:val="00CF0E5E"/>
    <w:rsid w:val="00CF2A8C"/>
    <w:rsid w:val="00D05577"/>
    <w:rsid w:val="00D05F79"/>
    <w:rsid w:val="00D13A9D"/>
    <w:rsid w:val="00D27403"/>
    <w:rsid w:val="00D310EF"/>
    <w:rsid w:val="00D45D09"/>
    <w:rsid w:val="00D5090C"/>
    <w:rsid w:val="00D52453"/>
    <w:rsid w:val="00D609EE"/>
    <w:rsid w:val="00D60FD9"/>
    <w:rsid w:val="00D64A04"/>
    <w:rsid w:val="00D672D0"/>
    <w:rsid w:val="00D74D65"/>
    <w:rsid w:val="00D81E81"/>
    <w:rsid w:val="00D9303F"/>
    <w:rsid w:val="00D946D9"/>
    <w:rsid w:val="00D9559B"/>
    <w:rsid w:val="00DA1A24"/>
    <w:rsid w:val="00DA2426"/>
    <w:rsid w:val="00DA4CAD"/>
    <w:rsid w:val="00DA7652"/>
    <w:rsid w:val="00DB4A6B"/>
    <w:rsid w:val="00DD452F"/>
    <w:rsid w:val="00DD556B"/>
    <w:rsid w:val="00DD69FD"/>
    <w:rsid w:val="00DE14EB"/>
    <w:rsid w:val="00DE6320"/>
    <w:rsid w:val="00DE6EC0"/>
    <w:rsid w:val="00DF2B95"/>
    <w:rsid w:val="00DF65A2"/>
    <w:rsid w:val="00DF6D26"/>
    <w:rsid w:val="00E118F5"/>
    <w:rsid w:val="00E232F4"/>
    <w:rsid w:val="00E3485F"/>
    <w:rsid w:val="00E41A68"/>
    <w:rsid w:val="00E42945"/>
    <w:rsid w:val="00E455D1"/>
    <w:rsid w:val="00E47667"/>
    <w:rsid w:val="00E50AFE"/>
    <w:rsid w:val="00E5510D"/>
    <w:rsid w:val="00E6219D"/>
    <w:rsid w:val="00E63E94"/>
    <w:rsid w:val="00E65A7E"/>
    <w:rsid w:val="00E74E06"/>
    <w:rsid w:val="00E95944"/>
    <w:rsid w:val="00EA03C1"/>
    <w:rsid w:val="00EA2293"/>
    <w:rsid w:val="00EA28A4"/>
    <w:rsid w:val="00EA2EBA"/>
    <w:rsid w:val="00EA5FAF"/>
    <w:rsid w:val="00EB2F12"/>
    <w:rsid w:val="00EB3AC2"/>
    <w:rsid w:val="00EB4A55"/>
    <w:rsid w:val="00EC0F2C"/>
    <w:rsid w:val="00EC18F2"/>
    <w:rsid w:val="00ED37E0"/>
    <w:rsid w:val="00ED4962"/>
    <w:rsid w:val="00EE3281"/>
    <w:rsid w:val="00EF34CE"/>
    <w:rsid w:val="00F0505C"/>
    <w:rsid w:val="00F15FFC"/>
    <w:rsid w:val="00F17BFF"/>
    <w:rsid w:val="00F4559B"/>
    <w:rsid w:val="00F46456"/>
    <w:rsid w:val="00F501D1"/>
    <w:rsid w:val="00F51EB5"/>
    <w:rsid w:val="00F524B0"/>
    <w:rsid w:val="00F57D77"/>
    <w:rsid w:val="00F61370"/>
    <w:rsid w:val="00F77A68"/>
    <w:rsid w:val="00F77D1F"/>
    <w:rsid w:val="00F82C42"/>
    <w:rsid w:val="00F91EFC"/>
    <w:rsid w:val="00FB00A0"/>
    <w:rsid w:val="00FB6076"/>
    <w:rsid w:val="00FC2B4D"/>
    <w:rsid w:val="00FC3462"/>
    <w:rsid w:val="00FC4AD0"/>
    <w:rsid w:val="00FD2D71"/>
    <w:rsid w:val="00FD6B3A"/>
    <w:rsid w:val="00FE0F43"/>
    <w:rsid w:val="00FE1CFD"/>
    <w:rsid w:val="00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48702"/>
  <w15:docId w15:val="{C3510665-3274-4D50-8651-9176312C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652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84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48FE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ListParagraph">
    <w:name w:val="List Paragraph"/>
    <w:aliases w:val="UGEX'Z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34"/>
    <w:qFormat/>
    <w:locked/>
    <w:rsid w:val="00E41A68"/>
    <w:rPr>
      <w:rFonts w:cs="Times New Roman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F455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501D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84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848FE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Emphasis">
    <w:name w:val="Emphasis"/>
    <w:basedOn w:val="DefaultParagraphFont"/>
    <w:uiPriority w:val="20"/>
    <w:qFormat/>
    <w:rsid w:val="009848FE"/>
    <w:rPr>
      <w:i/>
      <w:iCs/>
    </w:rPr>
  </w:style>
  <w:style w:type="table" w:styleId="ListTable6Colorful">
    <w:name w:val="List Table 6 Colorful"/>
    <w:basedOn w:val="TableNormal"/>
    <w:uiPriority w:val="51"/>
    <w:rsid w:val="00CF0E5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72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72D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672D0"/>
  </w:style>
  <w:style w:type="character" w:customStyle="1" w:styleId="Heading1Char">
    <w:name w:val="Heading 1 Char"/>
    <w:basedOn w:val="DefaultParagraphFont"/>
    <w:link w:val="Heading1"/>
    <w:uiPriority w:val="9"/>
    <w:rsid w:val="00D67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72D0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7C69-6F11-4F20-A013-5BDD0E56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Wahyu Wibisono</cp:lastModifiedBy>
  <cp:revision>4</cp:revision>
  <cp:lastPrinted>2023-01-21T06:50:00Z</cp:lastPrinted>
  <dcterms:created xsi:type="dcterms:W3CDTF">2023-01-26T05:02:00Z</dcterms:created>
  <dcterms:modified xsi:type="dcterms:W3CDTF">2023-03-21T02:43:00Z</dcterms:modified>
</cp:coreProperties>
</file>