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23" w:rsidRPr="003D4823" w:rsidRDefault="003D4823" w:rsidP="003D4823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82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BAB </w:t>
      </w:r>
      <w:r w:rsidRPr="003D4823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3D4823" w:rsidRPr="003D4823" w:rsidRDefault="003D4823" w:rsidP="003D4823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D482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PENUTUP</w:t>
      </w:r>
    </w:p>
    <w:p w:rsidR="003D4823" w:rsidRPr="003D4823" w:rsidRDefault="003D4823" w:rsidP="003D4823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82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5.1 </w:t>
      </w:r>
      <w:r w:rsidRPr="003D4823">
        <w:rPr>
          <w:rFonts w:ascii="Times New Roman" w:eastAsia="Calibri" w:hAnsi="Times New Roman" w:cs="Times New Roman"/>
          <w:b/>
          <w:sz w:val="24"/>
          <w:szCs w:val="24"/>
        </w:rPr>
        <w:t>Kes</w:t>
      </w:r>
      <w:r w:rsidRPr="003D482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impulan</w:t>
      </w:r>
    </w:p>
    <w:p w:rsidR="003D4823" w:rsidRPr="003D4823" w:rsidRDefault="003D4823" w:rsidP="003D4823">
      <w:pPr>
        <w:spacing w:after="0" w:line="480" w:lineRule="auto"/>
        <w:ind w:left="36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Dari hasil penelitian dan Analisa data yang telah dilakukan didapatkan hasil sebagai </w:t>
      </w:r>
      <w:proofErr w:type="gramStart"/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>berikut :</w:t>
      </w:r>
      <w:proofErr w:type="gramEnd"/>
    </w:p>
    <w:p w:rsidR="003D4823" w:rsidRPr="003D4823" w:rsidRDefault="003D4823" w:rsidP="00482F88">
      <w:pPr>
        <w:numPr>
          <w:ilvl w:val="0"/>
          <w:numId w:val="30"/>
        </w:numPr>
        <w:spacing w:before="240"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4823">
        <w:rPr>
          <w:rFonts w:ascii="Times New Roman" w:eastAsia="Calibri" w:hAnsi="Times New Roman" w:cs="Times New Roman"/>
          <w:sz w:val="24"/>
          <w:szCs w:val="24"/>
        </w:rPr>
        <w:t>Paritas ibu terhadap kejadian post partum blues sebagian besar pada primipara  sebanyak 5 responden (25%) .</w:t>
      </w:r>
    </w:p>
    <w:p w:rsidR="003D4823" w:rsidRPr="003D4823" w:rsidRDefault="003D4823" w:rsidP="00482F88">
      <w:pPr>
        <w:numPr>
          <w:ilvl w:val="0"/>
          <w:numId w:val="30"/>
        </w:numPr>
        <w:spacing w:before="240"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4823">
        <w:rPr>
          <w:rFonts w:ascii="Times New Roman" w:eastAsia="Calibri" w:hAnsi="Times New Roman" w:cs="Times New Roman"/>
          <w:sz w:val="24"/>
          <w:szCs w:val="24"/>
        </w:rPr>
        <w:t>Kejadian post partum blues sebagian besar dikategorikan tidak post partum blues sebanyak 11 responden ( 55%).</w:t>
      </w:r>
    </w:p>
    <w:p w:rsidR="003D4823" w:rsidRPr="003D4823" w:rsidRDefault="003D4823" w:rsidP="00482F88">
      <w:pPr>
        <w:numPr>
          <w:ilvl w:val="0"/>
          <w:numId w:val="30"/>
        </w:numPr>
        <w:spacing w:before="240"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4823">
        <w:rPr>
          <w:rFonts w:ascii="Times New Roman" w:eastAsia="Calibri" w:hAnsi="Times New Roman" w:cs="Times New Roman"/>
          <w:sz w:val="24"/>
          <w:szCs w:val="24"/>
        </w:rPr>
        <w:t xml:space="preserve">Dari hasil analisa Uji </w:t>
      </w:r>
      <w:r w:rsidRPr="003D4823">
        <w:rPr>
          <w:rFonts w:ascii="Times New Roman" w:eastAsia="Calibri" w:hAnsi="Times New Roman" w:cs="Times New Roman"/>
          <w:i/>
          <w:sz w:val="24"/>
        </w:rPr>
        <w:t xml:space="preserve">Spearman Rank </w:t>
      </w:r>
      <w:r w:rsidRPr="003D4823">
        <w:rPr>
          <w:rFonts w:ascii="Times New Roman" w:eastAsia="Calibri" w:hAnsi="Times New Roman" w:cs="Times New Roman"/>
          <w:sz w:val="24"/>
        </w:rPr>
        <w:t xml:space="preserve">menunjukkan </w:t>
      </w:r>
      <w:r w:rsidRPr="003D4823">
        <w:rPr>
          <w:rFonts w:ascii="Times New Roman" w:eastAsia="Calibri" w:hAnsi="Times New Roman" w:cs="Times New Roman"/>
          <w:i/>
          <w:sz w:val="24"/>
        </w:rPr>
        <w:t>p value</w:t>
      </w:r>
      <w:r w:rsidRPr="003D4823">
        <w:rPr>
          <w:rFonts w:ascii="Times New Roman" w:eastAsia="Calibri" w:hAnsi="Times New Roman" w:cs="Times New Roman"/>
          <w:sz w:val="24"/>
        </w:rPr>
        <w:t xml:space="preserve"> = 0, 133, sehingga nilai </w:t>
      </w:r>
      <w:r w:rsidRPr="003D4823">
        <w:rPr>
          <w:rFonts w:ascii="Times New Roman" w:eastAsia="Calibri" w:hAnsi="Times New Roman" w:cs="Times New Roman"/>
          <w:i/>
          <w:sz w:val="24"/>
        </w:rPr>
        <w:t xml:space="preserve">p value </w:t>
      </w:r>
      <w:r w:rsidRPr="003D4823">
        <w:rPr>
          <w:rFonts w:ascii="Times New Roman" w:eastAsia="Calibri" w:hAnsi="Times New Roman" w:cs="Times New Roman"/>
          <w:sz w:val="24"/>
        </w:rPr>
        <w:t xml:space="preserve">0, 133 &gt; </w:t>
      </w:r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>α 0,05</w:t>
      </w:r>
      <w:r w:rsidRPr="003D4823">
        <w:rPr>
          <w:rFonts w:ascii="Times New Roman" w:eastAsia="Calibri" w:hAnsi="Times New Roman" w:cs="Times New Roman"/>
          <w:sz w:val="24"/>
          <w:szCs w:val="24"/>
        </w:rPr>
        <w:t>. Hal tersebut menunjukkan bahwa tidak ada hubungan paritas terhadap kejadian post partum blues di UPTD Puskesmas Kepanjenkidul Kota Blitar.</w:t>
      </w:r>
    </w:p>
    <w:p w:rsidR="003D4823" w:rsidRPr="003D4823" w:rsidRDefault="003D4823" w:rsidP="003D4823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4823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5.2 Saran</w:t>
      </w:r>
    </w:p>
    <w:p w:rsidR="003D4823" w:rsidRPr="003D4823" w:rsidRDefault="003D4823" w:rsidP="003D4823">
      <w:pPr>
        <w:spacing w:after="0"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Saran-saran dalam penelitian ini </w:t>
      </w:r>
      <w:proofErr w:type="gramStart"/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>adalah :</w:t>
      </w:r>
      <w:proofErr w:type="gramEnd"/>
    </w:p>
    <w:p w:rsidR="003D4823" w:rsidRPr="003D4823" w:rsidRDefault="003D4823" w:rsidP="00482F88">
      <w:pPr>
        <w:numPr>
          <w:ilvl w:val="0"/>
          <w:numId w:val="3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>Bagi Tempat Penelitian</w:t>
      </w:r>
    </w:p>
    <w:p w:rsidR="003D4823" w:rsidRPr="003D4823" w:rsidRDefault="003D4823" w:rsidP="003D4823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Penelitian ini dapat menjadi dasar pertimbangan bagi pihak </w:t>
      </w:r>
      <w:r w:rsidRPr="003D4823">
        <w:rPr>
          <w:rFonts w:ascii="Times New Roman" w:eastAsia="Calibri" w:hAnsi="Times New Roman" w:cs="Times New Roman"/>
          <w:sz w:val="24"/>
          <w:szCs w:val="24"/>
        </w:rPr>
        <w:t>puskesmas</w:t>
      </w:r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untuk </w:t>
      </w:r>
      <w:r w:rsidRPr="003D4823">
        <w:rPr>
          <w:rFonts w:ascii="Times New Roman" w:eastAsia="Calibri" w:hAnsi="Times New Roman" w:cs="Times New Roman"/>
          <w:sz w:val="24"/>
          <w:szCs w:val="24"/>
        </w:rPr>
        <w:t xml:space="preserve"> memberikan</w:t>
      </w:r>
      <w:proofErr w:type="gramEnd"/>
      <w:r w:rsidRPr="003D4823">
        <w:rPr>
          <w:rFonts w:ascii="Times New Roman" w:eastAsia="Calibri" w:hAnsi="Times New Roman" w:cs="Times New Roman"/>
          <w:sz w:val="24"/>
          <w:szCs w:val="24"/>
        </w:rPr>
        <w:t xml:space="preserve"> penanganan khususnya terhadap ibu post partum blues.</w:t>
      </w:r>
    </w:p>
    <w:p w:rsidR="003D4823" w:rsidRPr="003D4823" w:rsidRDefault="003D4823" w:rsidP="003D4823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823" w:rsidRPr="003D4823" w:rsidRDefault="003D4823" w:rsidP="003D4823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823" w:rsidRPr="003D4823" w:rsidRDefault="003D4823" w:rsidP="003D4823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823" w:rsidRPr="003D4823" w:rsidRDefault="003D4823" w:rsidP="00482F88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4823">
        <w:rPr>
          <w:rFonts w:ascii="Times New Roman" w:eastAsia="Times New Roman" w:hAnsi="Times New Roman" w:cs="Times New Roman"/>
          <w:sz w:val="24"/>
        </w:rPr>
        <w:lastRenderedPageBreak/>
        <w:t>Bagi</w:t>
      </w:r>
      <w:r w:rsidRPr="003D4823">
        <w:rPr>
          <w:rFonts w:ascii="Times New Roman" w:eastAsia="Times New Roman" w:hAnsi="Times New Roman" w:cs="Times New Roman"/>
          <w:sz w:val="24"/>
          <w:lang w:val="en-US"/>
        </w:rPr>
        <w:t xml:space="preserve"> Petugas Kesehatan</w:t>
      </w:r>
    </w:p>
    <w:p w:rsidR="003D4823" w:rsidRPr="003D4823" w:rsidRDefault="003D4823" w:rsidP="003D4823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823">
        <w:rPr>
          <w:rFonts w:ascii="Times New Roman" w:eastAsia="Times New Roman" w:hAnsi="Times New Roman" w:cs="Times New Roman"/>
          <w:sz w:val="24"/>
          <w:lang w:val="en-US"/>
        </w:rPr>
        <w:t>Di</w:t>
      </w:r>
      <w:r w:rsidRPr="003D4823">
        <w:rPr>
          <w:rFonts w:ascii="Times New Roman" w:eastAsia="Times New Roman" w:hAnsi="Times New Roman" w:cs="Times New Roman"/>
          <w:sz w:val="24"/>
        </w:rPr>
        <w:t xml:space="preserve"> </w:t>
      </w:r>
      <w:r w:rsidRPr="003D4823">
        <w:rPr>
          <w:rFonts w:ascii="Times New Roman" w:eastAsia="Times New Roman" w:hAnsi="Times New Roman" w:cs="Times New Roman"/>
          <w:sz w:val="24"/>
          <w:lang w:val="en-US"/>
        </w:rPr>
        <w:t xml:space="preserve">harapkan menjadi masukan bagi petugas kesehatan agar dapat menerapkan pelaksanaan penyuluhan </w:t>
      </w:r>
      <w:r w:rsidRPr="003D4823">
        <w:rPr>
          <w:rFonts w:ascii="Times New Roman" w:eastAsia="Times New Roman" w:hAnsi="Times New Roman" w:cs="Times New Roman"/>
          <w:sz w:val="24"/>
        </w:rPr>
        <w:t xml:space="preserve">kepada ibu post partum besera keluarga </w:t>
      </w:r>
      <w:r w:rsidRPr="003D4823">
        <w:rPr>
          <w:rFonts w:ascii="Times New Roman" w:eastAsia="Times New Roman" w:hAnsi="Times New Roman" w:cs="Times New Roman"/>
          <w:sz w:val="24"/>
          <w:lang w:val="en-US"/>
        </w:rPr>
        <w:t xml:space="preserve">secara kontinue untuk melakukan pencegahan </w:t>
      </w:r>
      <w:r w:rsidRPr="003D4823">
        <w:rPr>
          <w:rFonts w:ascii="Times New Roman" w:eastAsia="Times New Roman" w:hAnsi="Times New Roman" w:cs="Times New Roman"/>
          <w:sz w:val="24"/>
        </w:rPr>
        <w:t>post partum blues.</w:t>
      </w:r>
    </w:p>
    <w:p w:rsidR="003D4823" w:rsidRPr="003D4823" w:rsidRDefault="003D4823" w:rsidP="00482F88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Bagi institusi kesehatan </w:t>
      </w:r>
    </w:p>
    <w:p w:rsidR="003D4823" w:rsidRPr="003D4823" w:rsidRDefault="003D4823" w:rsidP="003D4823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>Di harapkan hasil penelitian ini dapat dijadikan sebagai referensi dan wacana di lingkungan pendidikan serta bahan kajian lebih lanjut khususnya untuk penelitian yang sejenis</w:t>
      </w:r>
      <w:r w:rsidRPr="003D482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D4823" w:rsidRPr="003D4823" w:rsidRDefault="003D4823" w:rsidP="00482F88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>Bagi penelitian selanjutnya</w:t>
      </w:r>
    </w:p>
    <w:p w:rsidR="003D4823" w:rsidRPr="003D4823" w:rsidRDefault="003D4823" w:rsidP="003D4823">
      <w:pPr>
        <w:spacing w:after="0" w:line="48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>Diharapkan penelitian</w:t>
      </w:r>
      <w:r w:rsidRPr="003D4823">
        <w:rPr>
          <w:rFonts w:ascii="Times New Roman" w:eastAsia="Calibri" w:hAnsi="Times New Roman" w:cs="Times New Roman"/>
          <w:sz w:val="24"/>
          <w:szCs w:val="24"/>
        </w:rPr>
        <w:t xml:space="preserve"> selanjutnya menggunakan variabel lain seperti komplikasi persalinan, persalinan dengan tindakan, </w:t>
      </w:r>
      <w:proofErr w:type="gramStart"/>
      <w:r w:rsidRPr="003D4823">
        <w:rPr>
          <w:rFonts w:ascii="Times New Roman" w:eastAsia="Calibri" w:hAnsi="Times New Roman" w:cs="Times New Roman"/>
          <w:sz w:val="24"/>
          <w:szCs w:val="24"/>
        </w:rPr>
        <w:t>riwayat</w:t>
      </w:r>
      <w:proofErr w:type="gramEnd"/>
      <w:r w:rsidRPr="003D4823">
        <w:rPr>
          <w:rFonts w:ascii="Times New Roman" w:eastAsia="Calibri" w:hAnsi="Times New Roman" w:cs="Times New Roman"/>
          <w:sz w:val="24"/>
          <w:szCs w:val="24"/>
        </w:rPr>
        <w:t xml:space="preserve"> depresi sebelumnya dan dukungan sosial suami atau keluarga</w:t>
      </w:r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4823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 w:rsidRPr="003D4823">
        <w:rPr>
          <w:rFonts w:ascii="Times New Roman" w:eastAsia="Calibri" w:hAnsi="Times New Roman" w:cs="Times New Roman"/>
          <w:sz w:val="24"/>
          <w:szCs w:val="24"/>
          <w:lang w:val="en-US"/>
        </w:rPr>
        <w:t>faktor yang</w:t>
      </w:r>
      <w:r w:rsidRPr="003D4823">
        <w:rPr>
          <w:rFonts w:ascii="Times New Roman" w:eastAsia="Calibri" w:hAnsi="Times New Roman" w:cs="Times New Roman"/>
          <w:sz w:val="24"/>
          <w:szCs w:val="24"/>
        </w:rPr>
        <w:t xml:space="preserve"> mempengaruhi berkembangnya post partum blues menjadi depresi post partum.</w:t>
      </w:r>
    </w:p>
    <w:p w:rsidR="00F91C9D" w:rsidRDefault="00F91C9D" w:rsidP="00962123">
      <w:pPr>
        <w:spacing w:after="0" w:line="480" w:lineRule="auto"/>
        <w:jc w:val="both"/>
        <w:rPr>
          <w:rFonts w:ascii="Times New Roman" w:hAnsi="Times New Roman" w:cs="Times New Roman"/>
          <w:sz w:val="24"/>
        </w:rPr>
        <w:sectPr w:rsidR="00F91C9D" w:rsidSect="003D4823">
          <w:headerReference w:type="default" r:id="rId8"/>
          <w:footerReference w:type="default" r:id="rId9"/>
          <w:footerReference w:type="first" r:id="rId10"/>
          <w:type w:val="oddPage"/>
          <w:pgSz w:w="12247" w:h="15593" w:code="9"/>
          <w:pgMar w:top="2268" w:right="1701" w:bottom="1701" w:left="2268" w:header="720" w:footer="720" w:gutter="0"/>
          <w:pgNumType w:start="45"/>
          <w:cols w:space="720"/>
          <w:titlePg/>
          <w:docGrid w:linePitch="360"/>
        </w:sectPr>
      </w:pPr>
    </w:p>
    <w:p w:rsidR="00F91C9D" w:rsidRPr="00F91C9D" w:rsidRDefault="00F91C9D" w:rsidP="00F91C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91C9D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Daftar Pustaka</w:t>
      </w:r>
    </w:p>
    <w:p w:rsidR="00F91C9D" w:rsidRPr="00F91C9D" w:rsidRDefault="00F91C9D" w:rsidP="00F91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9D" w:rsidRPr="00F91C9D" w:rsidRDefault="00F91C9D" w:rsidP="00F91C9D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Anggraini, Yetti. 2010. </w:t>
      </w:r>
      <w:r w:rsidRPr="00F91C9D">
        <w:rPr>
          <w:rFonts w:ascii="Times New Roman" w:eastAsia="Calibri" w:hAnsi="Times New Roman" w:cs="Times New Roman"/>
          <w:i/>
          <w:sz w:val="24"/>
        </w:rPr>
        <w:t>Asuhan Kebidanan Masa Nifas</w:t>
      </w:r>
      <w:r w:rsidRPr="00F91C9D">
        <w:rPr>
          <w:rFonts w:ascii="Times New Roman" w:eastAsia="Calibri" w:hAnsi="Times New Roman" w:cs="Times New Roman"/>
          <w:sz w:val="24"/>
        </w:rPr>
        <w:t>. Yogyakarta : Pustaka Rihama</w:t>
      </w: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Arfian, Soffin. 2012. </w:t>
      </w:r>
      <w:r w:rsidRPr="00F91C9D">
        <w:rPr>
          <w:rFonts w:ascii="Times New Roman" w:eastAsia="Calibri" w:hAnsi="Times New Roman" w:cs="Times New Roman"/>
          <w:i/>
          <w:sz w:val="24"/>
        </w:rPr>
        <w:t>Baby Blues</w:t>
      </w:r>
      <w:r w:rsidRPr="00F91C9D">
        <w:rPr>
          <w:rFonts w:ascii="Times New Roman" w:eastAsia="Calibri" w:hAnsi="Times New Roman" w:cs="Times New Roman"/>
          <w:sz w:val="24"/>
        </w:rPr>
        <w:t>. Solo : Metagraf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  <w:lang w:val="en-US"/>
        </w:rPr>
        <w:t>Arikunto, S</w:t>
      </w:r>
      <w:r w:rsidRPr="00F91C9D">
        <w:rPr>
          <w:rFonts w:ascii="Times New Roman" w:eastAsia="Calibri" w:hAnsi="Times New Roman" w:cs="Times New Roman"/>
          <w:sz w:val="24"/>
        </w:rPr>
        <w:t>.</w:t>
      </w:r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2013. </w:t>
      </w:r>
      <w:r w:rsidRPr="00F91C9D">
        <w:rPr>
          <w:rFonts w:ascii="Times New Roman" w:eastAsia="Calibri" w:hAnsi="Times New Roman" w:cs="Times New Roman"/>
          <w:i/>
          <w:iCs/>
          <w:sz w:val="24"/>
          <w:lang w:val="en-US"/>
        </w:rPr>
        <w:t>Prosedur Penelitian Suatu Pendekatan Praktik</w:t>
      </w:r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Jakarta </w:t>
      </w:r>
      <w:r w:rsidRPr="00F91C9D">
        <w:rPr>
          <w:rFonts w:ascii="Times New Roman" w:eastAsia="Calibri" w:hAnsi="Times New Roman" w:cs="Times New Roman"/>
          <w:sz w:val="24"/>
        </w:rPr>
        <w:t>:</w:t>
      </w:r>
      <w:proofErr w:type="gramEnd"/>
      <w:r w:rsidRPr="00F91C9D">
        <w:rPr>
          <w:rFonts w:ascii="Times New Roman" w:eastAsia="Calibri" w:hAnsi="Times New Roman" w:cs="Times New Roman"/>
          <w:sz w:val="24"/>
        </w:rPr>
        <w:t xml:space="preserve"> </w:t>
      </w:r>
      <w:r w:rsidRPr="00F91C9D">
        <w:rPr>
          <w:rFonts w:ascii="Times New Roman" w:eastAsia="Calibri" w:hAnsi="Times New Roman" w:cs="Times New Roman"/>
          <w:sz w:val="24"/>
          <w:lang w:val="en-US"/>
        </w:rPr>
        <w:t>Rineka Cipta</w:t>
      </w: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Arikunto, S. 2006.  </w:t>
      </w:r>
      <w:r w:rsidRPr="00F91C9D">
        <w:rPr>
          <w:rFonts w:ascii="Times New Roman" w:eastAsia="Calibri" w:hAnsi="Times New Roman" w:cs="Times New Roman"/>
          <w:i/>
          <w:sz w:val="24"/>
        </w:rPr>
        <w:t>Manejemen Penelitian</w:t>
      </w:r>
      <w:r w:rsidRPr="00F91C9D">
        <w:rPr>
          <w:rFonts w:ascii="Times New Roman" w:eastAsia="Calibri" w:hAnsi="Times New Roman" w:cs="Times New Roman"/>
          <w:sz w:val="24"/>
        </w:rPr>
        <w:t>. Jakarta : Rineka Cipta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>Bobak</w:t>
      </w:r>
      <w:r w:rsidRPr="00F91C9D">
        <w:rPr>
          <w:rFonts w:ascii="Times New Roman" w:eastAsia="Calibri" w:hAnsi="Times New Roman" w:cs="Times New Roman"/>
          <w:sz w:val="24"/>
        </w:rPr>
        <w:t>.</w:t>
      </w:r>
      <w:proofErr w:type="gramEnd"/>
      <w:r w:rsidRPr="00F91C9D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>2005.</w:t>
      </w:r>
      <w:r w:rsidRPr="00F91C9D">
        <w:rPr>
          <w:rFonts w:ascii="Times New Roman" w:eastAsia="Calibri" w:hAnsi="Times New Roman" w:cs="Times New Roman"/>
          <w:sz w:val="24"/>
        </w:rPr>
        <w:t xml:space="preserve"> </w:t>
      </w:r>
      <w:r w:rsidRPr="00F91C9D">
        <w:rPr>
          <w:rFonts w:ascii="Times New Roman" w:eastAsia="Calibri" w:hAnsi="Times New Roman" w:cs="Times New Roman"/>
          <w:i/>
          <w:iCs/>
          <w:sz w:val="24"/>
          <w:lang w:val="en-US"/>
        </w:rPr>
        <w:t>Buku Ajar keperawatan maternitas</w:t>
      </w:r>
      <w:r w:rsidRPr="00F91C9D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r w:rsidRPr="00F91C9D">
        <w:rPr>
          <w:rFonts w:ascii="Times New Roman" w:eastAsia="Calibri" w:hAnsi="Times New Roman" w:cs="Times New Roman"/>
          <w:sz w:val="24"/>
          <w:lang w:val="en-US"/>
        </w:rPr>
        <w:t>Edisi 4.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>Jakarta</w:t>
      </w:r>
      <w:r w:rsidRPr="00F91C9D">
        <w:rPr>
          <w:rFonts w:ascii="Times New Roman" w:eastAsia="Calibri" w:hAnsi="Times New Roman" w:cs="Times New Roman"/>
          <w:sz w:val="24"/>
        </w:rPr>
        <w:t xml:space="preserve"> </w:t>
      </w:r>
      <w:r w:rsidRPr="00F91C9D">
        <w:rPr>
          <w:rFonts w:ascii="Times New Roman" w:eastAsia="Calibri" w:hAnsi="Times New Roman" w:cs="Times New Roman"/>
          <w:sz w:val="24"/>
          <w:lang w:val="en-US"/>
        </w:rPr>
        <w:t>: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EGC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F91C9D">
        <w:rPr>
          <w:rFonts w:ascii="Times New Roman" w:hAnsi="Times New Roman" w:cs="Times New Roman"/>
          <w:color w:val="000000"/>
          <w:sz w:val="24"/>
        </w:rPr>
        <w:t xml:space="preserve">Daeli. 2012. </w:t>
      </w:r>
      <w:r w:rsidRPr="00F91C9D">
        <w:rPr>
          <w:rFonts w:ascii="Times New Roman" w:hAnsi="Times New Roman" w:cs="Times New Roman"/>
          <w:i/>
          <w:iCs/>
          <w:color w:val="000000"/>
          <w:sz w:val="24"/>
        </w:rPr>
        <w:t xml:space="preserve">Hubungan Sumber Informasi Dan Dukungan Keluarga Dengan Pengetahuan Ibu Tentang Postpartum Blues Pada Masa Nifas Di Puskesmas Ujong Patihah Kecamatan Kuala Kabupaten Nagan Raya </w:t>
      </w:r>
      <w:r w:rsidRPr="00F91C9D">
        <w:rPr>
          <w:rFonts w:ascii="Times New Roman" w:hAnsi="Times New Roman" w:cs="Times New Roman"/>
          <w:color w:val="000000"/>
          <w:sz w:val="24"/>
        </w:rPr>
        <w:t>Skripsi. Diploma IV Kebidanan STIKes U’Budiyah Banda Aceh</w:t>
      </w: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F91C9D">
        <w:rPr>
          <w:rFonts w:ascii="Times New Roman" w:hAnsi="Times New Roman" w:cs="Times New Roman"/>
          <w:color w:val="000000"/>
          <w:sz w:val="24"/>
        </w:rPr>
        <w:t xml:space="preserve">Diah, A. 2015. </w:t>
      </w:r>
      <w:r w:rsidRPr="00F91C9D">
        <w:rPr>
          <w:rFonts w:ascii="Times New Roman" w:hAnsi="Times New Roman" w:cs="Times New Roman"/>
          <w:i/>
          <w:color w:val="000000"/>
          <w:sz w:val="24"/>
        </w:rPr>
        <w:t>Faktor Risiko Yang Berpengaruh Terhadap Kejadian Post Partum Blues di Puskesmas Wilayak Kerja Yogyakarta</w:t>
      </w:r>
      <w:r w:rsidRPr="00F91C9D">
        <w:rPr>
          <w:rFonts w:ascii="Times New Roman" w:hAnsi="Times New Roman" w:cs="Times New Roman"/>
          <w:color w:val="000000"/>
          <w:sz w:val="24"/>
        </w:rPr>
        <w:t xml:space="preserve">. Jombang : Universits Pesantren  Tinggi Darul Ulum Jombang 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  <w:lang w:val="en-US"/>
        </w:rPr>
        <w:t>Friedman, M.M. 2005.</w:t>
      </w:r>
      <w:r w:rsidRPr="00F91C9D">
        <w:rPr>
          <w:rFonts w:ascii="Times New Roman" w:eastAsia="Calibri" w:hAnsi="Times New Roman" w:cs="Times New Roman"/>
          <w:sz w:val="24"/>
        </w:rPr>
        <w:t xml:space="preserve"> </w:t>
      </w:r>
      <w:r w:rsidRPr="00F91C9D">
        <w:rPr>
          <w:rFonts w:ascii="Times New Roman" w:eastAsia="Calibri" w:hAnsi="Times New Roman" w:cs="Times New Roman"/>
          <w:i/>
          <w:iCs/>
          <w:sz w:val="24"/>
          <w:lang w:val="en-US"/>
        </w:rPr>
        <w:t>Keperawatan Keluarga</w:t>
      </w:r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>Jakarta</w:t>
      </w:r>
      <w:r w:rsidRPr="00F91C9D">
        <w:rPr>
          <w:rFonts w:ascii="Times New Roman" w:eastAsia="Calibri" w:hAnsi="Times New Roman" w:cs="Times New Roman"/>
          <w:sz w:val="24"/>
        </w:rPr>
        <w:t xml:space="preserve"> </w:t>
      </w:r>
      <w:r w:rsidRPr="00F91C9D">
        <w:rPr>
          <w:rFonts w:ascii="Times New Roman" w:eastAsia="Calibri" w:hAnsi="Times New Roman" w:cs="Times New Roman"/>
          <w:sz w:val="24"/>
          <w:lang w:val="en-US"/>
        </w:rPr>
        <w:t>: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EGC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>Freudenthal. 2008</w:t>
      </w:r>
      <w:r w:rsidRPr="00F91C9D">
        <w:rPr>
          <w:rFonts w:ascii="Times New Roman" w:eastAsia="Calibri" w:hAnsi="Times New Roman" w:cs="Times New Roman"/>
          <w:i/>
          <w:sz w:val="24"/>
        </w:rPr>
        <w:t>. Severe post-delivery blues: associated factors. Arch Womens Ment Health</w:t>
      </w:r>
      <w:r w:rsidRPr="00F91C9D">
        <w:rPr>
          <w:rFonts w:ascii="Times New Roman" w:eastAsia="Calibri" w:hAnsi="Times New Roman" w:cs="Times New Roman"/>
          <w:sz w:val="24"/>
        </w:rPr>
        <w:t>. Vol 6, No. 2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C9D">
        <w:rPr>
          <w:rFonts w:ascii="Times New Roman" w:hAnsi="Times New Roman" w:cs="Times New Roman"/>
          <w:sz w:val="24"/>
        </w:rPr>
        <w:t xml:space="preserve">Gerungan. 2004. </w:t>
      </w:r>
      <w:r w:rsidRPr="00F91C9D">
        <w:rPr>
          <w:rFonts w:ascii="Times New Roman" w:hAnsi="Times New Roman" w:cs="Times New Roman"/>
          <w:i/>
          <w:iCs/>
          <w:sz w:val="24"/>
        </w:rPr>
        <w:t>Psikologi Sosial</w:t>
      </w:r>
      <w:r w:rsidRPr="00F91C9D">
        <w:rPr>
          <w:rFonts w:ascii="Times New Roman" w:hAnsi="Times New Roman" w:cs="Times New Roman"/>
          <w:sz w:val="24"/>
        </w:rPr>
        <w:t>. Bandung : PT Refika Taufik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F91C9D">
        <w:rPr>
          <w:rFonts w:ascii="Times New Roman" w:hAnsi="Times New Roman" w:cs="Times New Roman"/>
          <w:sz w:val="24"/>
        </w:rPr>
        <w:t xml:space="preserve">Gondo, H.K. 2010. </w:t>
      </w:r>
      <w:r w:rsidRPr="00F91C9D">
        <w:rPr>
          <w:rFonts w:ascii="Times New Roman" w:hAnsi="Times New Roman" w:cs="Times New Roman"/>
          <w:i/>
          <w:sz w:val="24"/>
        </w:rPr>
        <w:t>Skrining Endinburgh Postnatal Depression Scale Pada Post Partum Blues, Jurnal Obstetri dan Ginekologi Fakultas Kedokteran</w:t>
      </w:r>
      <w:r w:rsidRPr="00F91C9D">
        <w:rPr>
          <w:rFonts w:ascii="Times New Roman" w:hAnsi="Times New Roman" w:cs="Times New Roman"/>
          <w:sz w:val="24"/>
        </w:rPr>
        <w:t>. Surabaya : Universitas Wijaya Kusuma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>Hamidi.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2010. </w:t>
      </w:r>
      <w:r w:rsidRPr="00F91C9D">
        <w:rPr>
          <w:rFonts w:ascii="Times New Roman" w:eastAsia="Calibri" w:hAnsi="Times New Roman" w:cs="Times New Roman"/>
          <w:i/>
          <w:sz w:val="24"/>
          <w:lang w:val="en-US"/>
        </w:rPr>
        <w:t>Metode Penelitian &amp; Teori Komunikasi.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>Malang :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UMM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>Hidayat.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2010. </w:t>
      </w:r>
      <w:r w:rsidRPr="00F91C9D">
        <w:rPr>
          <w:rFonts w:ascii="Times New Roman" w:eastAsia="Calibri" w:hAnsi="Times New Roman" w:cs="Times New Roman"/>
          <w:i/>
          <w:sz w:val="24"/>
          <w:lang w:val="en-US"/>
        </w:rPr>
        <w:t xml:space="preserve">Metode Penelitian Kesehatan Paradigma Kuantitatif. </w:t>
      </w: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>Jakarta :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Heath Books</w:t>
      </w: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Hasni. 2012. </w:t>
      </w:r>
      <w:r w:rsidRPr="00F91C9D">
        <w:rPr>
          <w:rFonts w:ascii="Times New Roman" w:eastAsia="Calibri" w:hAnsi="Times New Roman" w:cs="Times New Roman"/>
          <w:i/>
          <w:sz w:val="24"/>
        </w:rPr>
        <w:t>Hubungan Antara Citra Tubuh Saat Hamil Dan Kestabilan Emosi Dengan Postpartum Blues Di Puskesmas Grogol Sukoharjo Program Studi</w:t>
      </w:r>
    </w:p>
    <w:p w:rsidR="00F91C9D" w:rsidRPr="00F91C9D" w:rsidRDefault="00F91C9D" w:rsidP="00F91C9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i/>
          <w:sz w:val="24"/>
        </w:rPr>
        <w:t>Ilmu Psikologi Fakultas Kedokteran</w:t>
      </w:r>
      <w:r w:rsidRPr="00F91C9D">
        <w:rPr>
          <w:rFonts w:ascii="Times New Roman" w:eastAsia="Calibri" w:hAnsi="Times New Roman" w:cs="Times New Roman"/>
          <w:sz w:val="24"/>
        </w:rPr>
        <w:t>. Surakarta : Universitas Sebelas Maret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lastRenderedPageBreak/>
        <w:t>Herni</w:t>
      </w:r>
      <w:r w:rsidRPr="00F91C9D">
        <w:rPr>
          <w:rFonts w:ascii="Times New Roman" w:eastAsia="Calibri" w:hAnsi="Times New Roman" w:cs="Times New Roman"/>
          <w:iCs/>
          <w:sz w:val="24"/>
        </w:rPr>
        <w:t xml:space="preserve">. 2009. </w:t>
      </w:r>
      <w:r w:rsidRPr="00F91C9D">
        <w:rPr>
          <w:rFonts w:ascii="Times New Roman" w:eastAsia="Calibri" w:hAnsi="Times New Roman" w:cs="Times New Roman"/>
          <w:i/>
          <w:iCs/>
          <w:sz w:val="24"/>
        </w:rPr>
        <w:t>Perawatan Masa Nifas.</w:t>
      </w:r>
      <w:r w:rsidRPr="00F91C9D">
        <w:rPr>
          <w:rFonts w:ascii="Times New Roman" w:eastAsia="Calibri" w:hAnsi="Times New Roman" w:cs="Times New Roman"/>
          <w:iCs/>
          <w:sz w:val="24"/>
        </w:rPr>
        <w:t xml:space="preserve"> Yogyakarta : Fitramaya</w:t>
      </w:r>
      <w:r w:rsidRPr="00F91C9D">
        <w:rPr>
          <w:rFonts w:ascii="Times New Roman" w:eastAsia="Calibri" w:hAnsi="Times New Roman" w:cs="Times New Roman"/>
          <w:sz w:val="24"/>
        </w:rPr>
        <w:t xml:space="preserve"> 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Jannah, Nurul. 2011. </w:t>
      </w:r>
      <w:r w:rsidRPr="00F91C9D">
        <w:rPr>
          <w:rFonts w:ascii="Times New Roman" w:eastAsia="Calibri" w:hAnsi="Times New Roman" w:cs="Times New Roman"/>
          <w:i/>
          <w:sz w:val="24"/>
        </w:rPr>
        <w:t>Asuhan Kebidanan Ibu Nifas</w:t>
      </w:r>
      <w:r w:rsidRPr="00F91C9D">
        <w:rPr>
          <w:rFonts w:ascii="Times New Roman" w:eastAsia="Calibri" w:hAnsi="Times New Roman" w:cs="Times New Roman"/>
          <w:sz w:val="24"/>
        </w:rPr>
        <w:t>. Yogyakarta : AR-Ruzz Media</w:t>
      </w: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F91C9D">
        <w:rPr>
          <w:rFonts w:ascii="Times New Roman" w:eastAsia="Times New Roman" w:hAnsi="Times New Roman" w:cs="Times New Roman"/>
          <w:sz w:val="24"/>
        </w:rPr>
        <w:t xml:space="preserve">Lowdermik D.L., &amp; Bobak I.M. 2008. </w:t>
      </w:r>
      <w:r w:rsidRPr="00F91C9D">
        <w:rPr>
          <w:rFonts w:ascii="Times New Roman" w:eastAsia="Times New Roman" w:hAnsi="Times New Roman" w:cs="Times New Roman"/>
          <w:i/>
          <w:sz w:val="24"/>
        </w:rPr>
        <w:t>Buku Ajar Keperawatan Maternitas.</w:t>
      </w:r>
    </w:p>
    <w:p w:rsidR="00F91C9D" w:rsidRPr="00F91C9D" w:rsidRDefault="00F91C9D" w:rsidP="00F91C9D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 w:rsidRPr="00F91C9D">
        <w:rPr>
          <w:rFonts w:ascii="Times New Roman" w:eastAsia="Times New Roman" w:hAnsi="Times New Roman" w:cs="Times New Roman"/>
          <w:i/>
          <w:sz w:val="24"/>
        </w:rPr>
        <w:t>Edisi 4</w:t>
      </w:r>
      <w:r w:rsidRPr="00F91C9D">
        <w:rPr>
          <w:rFonts w:ascii="Times New Roman" w:eastAsia="Times New Roman" w:hAnsi="Times New Roman" w:cs="Times New Roman"/>
          <w:sz w:val="24"/>
        </w:rPr>
        <w:t>. Jakarta : EGC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91C9D">
        <w:rPr>
          <w:rFonts w:ascii="Times New Roman" w:eastAsia="Times New Roman" w:hAnsi="Times New Roman" w:cs="Times New Roman"/>
          <w:sz w:val="24"/>
          <w:lang w:val="en-US"/>
        </w:rPr>
        <w:t>Manuaba.</w:t>
      </w:r>
      <w:proofErr w:type="gramEnd"/>
      <w:r w:rsidRPr="00F91C9D">
        <w:rPr>
          <w:rFonts w:ascii="Times New Roman" w:eastAsia="Times New Roman" w:hAnsi="Times New Roman" w:cs="Times New Roman"/>
          <w:sz w:val="24"/>
          <w:lang w:val="en-US"/>
        </w:rPr>
        <w:t xml:space="preserve"> 2008. </w:t>
      </w:r>
      <w:r w:rsidRPr="00F91C9D">
        <w:rPr>
          <w:rFonts w:ascii="Times New Roman" w:eastAsia="Times New Roman" w:hAnsi="Times New Roman" w:cs="Times New Roman"/>
          <w:i/>
          <w:sz w:val="24"/>
          <w:lang w:val="en-US"/>
        </w:rPr>
        <w:t>Ilmu Kebidanan, Kandungan dan KB</w:t>
      </w:r>
      <w:r w:rsidRPr="00F91C9D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F91C9D">
        <w:rPr>
          <w:rFonts w:ascii="Times New Roman" w:eastAsia="Times New Roman" w:hAnsi="Times New Roman" w:cs="Times New Roman"/>
          <w:sz w:val="24"/>
          <w:lang w:val="en-US"/>
        </w:rPr>
        <w:t>Jakarta :</w:t>
      </w:r>
      <w:proofErr w:type="gramEnd"/>
      <w:r w:rsidRPr="00F91C9D">
        <w:rPr>
          <w:rFonts w:ascii="Times New Roman" w:eastAsia="Times New Roman" w:hAnsi="Times New Roman" w:cs="Times New Roman"/>
          <w:sz w:val="24"/>
          <w:lang w:val="en-US"/>
        </w:rPr>
        <w:t xml:space="preserve"> EGC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  <w:lang w:val="en-US"/>
        </w:rPr>
        <w:t>Machmudah, T.</w:t>
      </w:r>
      <w:r w:rsidRPr="00F91C9D">
        <w:rPr>
          <w:rFonts w:ascii="Times New Roman" w:eastAsia="Calibri" w:hAnsi="Times New Roman" w:cs="Times New Roman"/>
          <w:sz w:val="24"/>
        </w:rPr>
        <w:t xml:space="preserve"> </w:t>
      </w:r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2010. </w:t>
      </w:r>
      <w:proofErr w:type="gramStart"/>
      <w:r w:rsidRPr="00F91C9D">
        <w:rPr>
          <w:rFonts w:ascii="Times New Roman" w:eastAsia="Calibri" w:hAnsi="Times New Roman" w:cs="Times New Roman"/>
          <w:i/>
          <w:sz w:val="24"/>
          <w:lang w:val="en-US"/>
        </w:rPr>
        <w:t>Pengaruh Persalinan dengan Komplikasi Terhadap Kemungkinan Terjadinya Pospartum Blues di Kota Semarang</w:t>
      </w:r>
      <w:r w:rsidRPr="00F91C9D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91C9D">
        <w:rPr>
          <w:rFonts w:ascii="Times New Roman" w:eastAsia="Calibri" w:hAnsi="Times New Roman" w:cs="Times New Roman"/>
          <w:sz w:val="24"/>
        </w:rPr>
        <w:t xml:space="preserve">Jakarta : </w:t>
      </w:r>
      <w:r w:rsidRPr="00F91C9D">
        <w:rPr>
          <w:rFonts w:ascii="Times New Roman" w:eastAsia="Calibri" w:hAnsi="Times New Roman" w:cs="Times New Roman"/>
          <w:sz w:val="24"/>
          <w:lang w:val="en-US"/>
        </w:rPr>
        <w:t>Keperawatan Universitas Indonesia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Marmi. 2014. </w:t>
      </w:r>
      <w:r w:rsidRPr="00F91C9D">
        <w:rPr>
          <w:rFonts w:ascii="Times New Roman" w:eastAsia="Calibri" w:hAnsi="Times New Roman" w:cs="Times New Roman"/>
          <w:i/>
          <w:sz w:val="24"/>
        </w:rPr>
        <w:t>Asuhan Kebidanan Pada Masa Nifas “Pueperium Care”.</w:t>
      </w:r>
      <w:r w:rsidRPr="00F91C9D">
        <w:rPr>
          <w:rFonts w:ascii="Times New Roman" w:eastAsia="Calibri" w:hAnsi="Times New Roman" w:cs="Times New Roman"/>
          <w:sz w:val="24"/>
        </w:rPr>
        <w:t xml:space="preserve">  Yogyakarta : Pustaka Pelajar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Masruroh, H. 2009. </w:t>
      </w:r>
      <w:r w:rsidRPr="00F91C9D">
        <w:rPr>
          <w:rFonts w:ascii="Times New Roman" w:eastAsia="Calibri" w:hAnsi="Times New Roman" w:cs="Times New Roman"/>
          <w:i/>
          <w:sz w:val="24"/>
        </w:rPr>
        <w:t>Kamus Kebidanan</w:t>
      </w:r>
      <w:r w:rsidRPr="00F91C9D">
        <w:rPr>
          <w:rFonts w:ascii="Times New Roman" w:eastAsia="Calibri" w:hAnsi="Times New Roman" w:cs="Times New Roman"/>
          <w:sz w:val="24"/>
        </w:rPr>
        <w:t>. Yogyakarta : Citra Pustaka Yogyakarta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Masruroh. 2013. </w:t>
      </w:r>
      <w:r w:rsidRPr="00F91C9D">
        <w:rPr>
          <w:rFonts w:ascii="Times New Roman" w:eastAsia="Calibri" w:hAnsi="Times New Roman" w:cs="Times New Roman"/>
          <w:i/>
          <w:sz w:val="24"/>
        </w:rPr>
        <w:t>Hubungan antara Paritas Ibu dengan Kejadian Postpartum Blues. Journal Edu Health Vol 3 No 2. Fakultas Ilmu Kesehatan</w:t>
      </w:r>
      <w:r w:rsidRPr="00F91C9D">
        <w:rPr>
          <w:rFonts w:ascii="Times New Roman" w:eastAsia="Calibri" w:hAnsi="Times New Roman" w:cs="Times New Roman"/>
          <w:sz w:val="24"/>
        </w:rPr>
        <w:t xml:space="preserve">. Jombang : Universitas Pesantren Tinggi Darul Ulum 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Nirwana, Ade. 2011. </w:t>
      </w:r>
      <w:r w:rsidRPr="00F91C9D">
        <w:rPr>
          <w:rFonts w:ascii="Times New Roman" w:eastAsia="Calibri" w:hAnsi="Times New Roman" w:cs="Times New Roman"/>
          <w:i/>
          <w:sz w:val="24"/>
        </w:rPr>
        <w:t>Psikologi Ibu Bayi dan Anak</w:t>
      </w:r>
      <w:r w:rsidRPr="00F91C9D">
        <w:rPr>
          <w:rFonts w:ascii="Times New Roman" w:eastAsia="Calibri" w:hAnsi="Times New Roman" w:cs="Times New Roman"/>
          <w:sz w:val="24"/>
        </w:rPr>
        <w:t>. Yogyakarta : Nuha Medika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  <w:lang w:val="en-US"/>
        </w:rPr>
        <w:t>Notoatmodjo, S.</w:t>
      </w:r>
      <w:r w:rsidRPr="00F91C9D">
        <w:rPr>
          <w:rFonts w:ascii="Times New Roman" w:eastAsia="Calibri" w:hAnsi="Times New Roman" w:cs="Times New Roman"/>
          <w:sz w:val="24"/>
        </w:rPr>
        <w:t xml:space="preserve"> </w:t>
      </w:r>
      <w:r w:rsidRPr="00F91C9D">
        <w:rPr>
          <w:rFonts w:ascii="Times New Roman" w:eastAsia="Calibri" w:hAnsi="Times New Roman" w:cs="Times New Roman"/>
          <w:sz w:val="24"/>
          <w:lang w:val="en-US"/>
        </w:rPr>
        <w:t>2010</w:t>
      </w:r>
      <w:r w:rsidRPr="00F91C9D">
        <w:rPr>
          <w:rFonts w:ascii="Times New Roman" w:eastAsia="Calibri" w:hAnsi="Times New Roman" w:cs="Times New Roman"/>
          <w:sz w:val="24"/>
        </w:rPr>
        <w:t>.</w:t>
      </w:r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91C9D">
        <w:rPr>
          <w:rFonts w:ascii="Times New Roman" w:eastAsia="Calibri" w:hAnsi="Times New Roman" w:cs="Times New Roman"/>
          <w:i/>
          <w:iCs/>
          <w:sz w:val="24"/>
          <w:lang w:val="en-US"/>
        </w:rPr>
        <w:t>Metodologi Penelitian Kesehatan</w:t>
      </w:r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>Jakarta :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Rineka Cipta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Notoatmodjo, S. 2015. </w:t>
      </w:r>
      <w:r w:rsidRPr="00F91C9D">
        <w:rPr>
          <w:rFonts w:ascii="Times New Roman" w:eastAsia="Calibri" w:hAnsi="Times New Roman" w:cs="Times New Roman"/>
          <w:i/>
          <w:iCs/>
          <w:sz w:val="24"/>
        </w:rPr>
        <w:t>Promosi Kesehatan dan Prilaku Kesehatan</w:t>
      </w:r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>Jakarta :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Rineka Cipta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Nursallam. 2008. </w:t>
      </w:r>
      <w:r w:rsidRPr="00F91C9D">
        <w:rPr>
          <w:rFonts w:ascii="Times New Roman" w:eastAsia="Calibri" w:hAnsi="Times New Roman" w:cs="Times New Roman"/>
          <w:i/>
          <w:sz w:val="24"/>
        </w:rPr>
        <w:t>Konsep Dan Penerapan Metodologi  Penelitian Riset Keperawatan Pedoma Skripsi, Tesis Dan Instrumen Penelitian Keperawatan</w:t>
      </w:r>
      <w:r w:rsidRPr="00F91C9D">
        <w:rPr>
          <w:rFonts w:ascii="Times New Roman" w:eastAsia="Calibri" w:hAnsi="Times New Roman" w:cs="Times New Roman"/>
          <w:sz w:val="24"/>
        </w:rPr>
        <w:t>. Jakarta : Salemba Medika</w:t>
      </w: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Nursalam, 2011. </w:t>
      </w:r>
      <w:r w:rsidRPr="00F91C9D">
        <w:rPr>
          <w:rFonts w:ascii="Times New Roman" w:eastAsia="Calibri" w:hAnsi="Times New Roman" w:cs="Times New Roman"/>
          <w:i/>
          <w:sz w:val="24"/>
        </w:rPr>
        <w:t>Proses dan dokumentasi keperawatan, konsep dan praktek</w:t>
      </w:r>
      <w:r w:rsidRPr="00F91C9D">
        <w:rPr>
          <w:rFonts w:ascii="Times New Roman" w:eastAsia="Calibri" w:hAnsi="Times New Roman" w:cs="Times New Roman"/>
          <w:sz w:val="24"/>
        </w:rPr>
        <w:t>. Jakarta : Salemba Medika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C9D">
        <w:rPr>
          <w:rFonts w:ascii="Times New Roman" w:hAnsi="Times New Roman" w:cs="Times New Roman"/>
          <w:sz w:val="24"/>
        </w:rPr>
        <w:t xml:space="preserve">Padila. 2014. </w:t>
      </w:r>
      <w:r w:rsidRPr="00F91C9D">
        <w:rPr>
          <w:rFonts w:ascii="Times New Roman" w:hAnsi="Times New Roman" w:cs="Times New Roman"/>
          <w:i/>
          <w:iCs/>
          <w:sz w:val="24"/>
        </w:rPr>
        <w:t>Buku Ajar Keperawatan Maternitas</w:t>
      </w:r>
      <w:r w:rsidRPr="00F91C9D">
        <w:rPr>
          <w:rFonts w:ascii="Times New Roman" w:hAnsi="Times New Roman" w:cs="Times New Roman"/>
          <w:sz w:val="24"/>
        </w:rPr>
        <w:t>. Yogyakarta: Nuha Medika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1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Saleha, Siti. 2009. </w:t>
      </w:r>
      <w:r w:rsidRPr="00F91C9D">
        <w:rPr>
          <w:rFonts w:ascii="Times New Roman" w:eastAsia="Calibri" w:hAnsi="Times New Roman" w:cs="Times New Roman"/>
          <w:i/>
          <w:iCs/>
          <w:sz w:val="24"/>
          <w:szCs w:val="28"/>
          <w:lang w:val="en-US"/>
        </w:rPr>
        <w:t>Asuhan Kebidanan Pada Masa Nifas</w:t>
      </w:r>
      <w:r w:rsidRPr="00F91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 </w:t>
      </w:r>
      <w:proofErr w:type="gramStart"/>
      <w:r w:rsidRPr="00F91C9D">
        <w:rPr>
          <w:rFonts w:ascii="Times New Roman" w:eastAsia="Calibri" w:hAnsi="Times New Roman" w:cs="Times New Roman"/>
          <w:sz w:val="24"/>
          <w:szCs w:val="28"/>
          <w:lang w:val="en-US"/>
        </w:rPr>
        <w:t>Jakarta</w:t>
      </w:r>
      <w:r w:rsidRPr="00F91C9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91C9D">
        <w:rPr>
          <w:rFonts w:ascii="Times New Roman" w:eastAsia="Calibri" w:hAnsi="Times New Roman" w:cs="Times New Roman"/>
          <w:sz w:val="24"/>
          <w:szCs w:val="28"/>
          <w:lang w:val="en-US"/>
        </w:rPr>
        <w:t>:</w:t>
      </w:r>
      <w:proofErr w:type="gramEnd"/>
      <w:r w:rsidRPr="00F91C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Salemba Medika</w:t>
      </w: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Sari, Priyanti. 2013. </w:t>
      </w:r>
      <w:r w:rsidRPr="00F91C9D">
        <w:rPr>
          <w:rFonts w:ascii="Times New Roman" w:eastAsia="Calibri" w:hAnsi="Times New Roman" w:cs="Times New Roman"/>
          <w:i/>
          <w:sz w:val="24"/>
        </w:rPr>
        <w:t>Pengaruh Faktor Psikososial Dan Cara Persalinan Terhadap Kejadian Post Partum Blues di RSUD Bosoeni</w:t>
      </w:r>
      <w:r w:rsidRPr="00F91C9D">
        <w:rPr>
          <w:rFonts w:ascii="Times New Roman" w:eastAsia="Calibri" w:hAnsi="Times New Roman" w:cs="Times New Roman"/>
          <w:sz w:val="24"/>
        </w:rPr>
        <w:t>. Mojokerto : Universitas Airlangga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  <w:lang w:val="en-US"/>
        </w:rPr>
        <w:lastRenderedPageBreak/>
        <w:t>Setyowati</w:t>
      </w:r>
      <w:r w:rsidRPr="00F91C9D">
        <w:rPr>
          <w:rFonts w:ascii="Times New Roman" w:eastAsia="Calibri" w:hAnsi="Times New Roman" w:cs="Times New Roman"/>
          <w:sz w:val="24"/>
        </w:rPr>
        <w:t xml:space="preserve">, </w:t>
      </w:r>
      <w:r w:rsidRPr="00F91C9D">
        <w:rPr>
          <w:rFonts w:ascii="Times New Roman" w:eastAsia="Calibri" w:hAnsi="Times New Roman" w:cs="Times New Roman"/>
          <w:sz w:val="24"/>
          <w:lang w:val="en-US"/>
        </w:rPr>
        <w:t>Uke</w:t>
      </w:r>
      <w:r w:rsidRPr="00F91C9D">
        <w:rPr>
          <w:rFonts w:ascii="Times New Roman" w:eastAsia="Calibri" w:hAnsi="Times New Roman" w:cs="Times New Roman"/>
          <w:sz w:val="24"/>
        </w:rPr>
        <w:t xml:space="preserve">. </w:t>
      </w:r>
      <w:r w:rsidRPr="00F91C9D">
        <w:rPr>
          <w:rFonts w:ascii="Times New Roman" w:eastAsia="Calibri" w:hAnsi="Times New Roman" w:cs="Times New Roman"/>
          <w:sz w:val="24"/>
          <w:lang w:val="en-US"/>
        </w:rPr>
        <w:t>20</w:t>
      </w:r>
      <w:r w:rsidRPr="00F91C9D">
        <w:rPr>
          <w:rFonts w:ascii="Times New Roman" w:eastAsia="Calibri" w:hAnsi="Times New Roman" w:cs="Times New Roman"/>
          <w:sz w:val="24"/>
        </w:rPr>
        <w:t>10</w:t>
      </w:r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Pr="00F91C9D">
        <w:rPr>
          <w:rFonts w:ascii="Times New Roman" w:eastAsia="Calibri" w:hAnsi="Times New Roman" w:cs="Times New Roman"/>
          <w:i/>
          <w:iCs/>
          <w:sz w:val="24"/>
          <w:lang w:val="en-US"/>
        </w:rPr>
        <w:t>Studi Faktor Kejadian Post Patum Blues Pada Ibu Pasca Salin di Ruang bersalin II RSU DR. Soetomo Surabaya</w:t>
      </w:r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gramStart"/>
      <w:r w:rsidRPr="00F91C9D">
        <w:rPr>
          <w:rFonts w:ascii="Times New Roman" w:eastAsia="Calibri" w:hAnsi="Times New Roman" w:cs="Times New Roman"/>
          <w:sz w:val="24"/>
          <w:lang w:val="en-US"/>
        </w:rPr>
        <w:t>Surabaya</w:t>
      </w:r>
      <w:r w:rsidRPr="00F91C9D">
        <w:rPr>
          <w:rFonts w:ascii="Times New Roman" w:eastAsia="Calibri" w:hAnsi="Times New Roman" w:cs="Times New Roman"/>
          <w:sz w:val="24"/>
        </w:rPr>
        <w:t xml:space="preserve"> </w:t>
      </w:r>
      <w:r w:rsidRPr="00F91C9D">
        <w:rPr>
          <w:rFonts w:ascii="Times New Roman" w:eastAsia="Calibri" w:hAnsi="Times New Roman" w:cs="Times New Roman"/>
          <w:sz w:val="24"/>
          <w:lang w:val="en-US"/>
        </w:rPr>
        <w:t>:</w:t>
      </w:r>
      <w:proofErr w:type="gramEnd"/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91C9D">
        <w:rPr>
          <w:rFonts w:ascii="Times New Roman" w:eastAsia="Calibri" w:hAnsi="Times New Roman" w:cs="Times New Roman"/>
          <w:sz w:val="24"/>
        </w:rPr>
        <w:t xml:space="preserve"> </w:t>
      </w:r>
      <w:r w:rsidRPr="00F91C9D">
        <w:rPr>
          <w:rFonts w:ascii="Times New Roman" w:eastAsia="Calibri" w:hAnsi="Times New Roman" w:cs="Times New Roman"/>
          <w:sz w:val="24"/>
          <w:lang w:val="en-US"/>
        </w:rPr>
        <w:t xml:space="preserve">Universitas Airlangga </w:t>
      </w: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Siti &amp; Ade. 2013. </w:t>
      </w:r>
      <w:r w:rsidRPr="00F91C9D">
        <w:rPr>
          <w:rFonts w:ascii="Times New Roman" w:eastAsia="Calibri" w:hAnsi="Times New Roman" w:cs="Times New Roman"/>
          <w:i/>
          <w:sz w:val="24"/>
        </w:rPr>
        <w:t>Asuhan Kebidanan Postpartum</w:t>
      </w:r>
      <w:r w:rsidRPr="00F91C9D">
        <w:rPr>
          <w:rFonts w:ascii="Times New Roman" w:eastAsia="Calibri" w:hAnsi="Times New Roman" w:cs="Times New Roman"/>
          <w:sz w:val="24"/>
        </w:rPr>
        <w:t>. Bandung : PT Rafika Adritama</w:t>
      </w: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Soep. 2009. </w:t>
      </w:r>
      <w:r w:rsidRPr="00F91C9D">
        <w:rPr>
          <w:rFonts w:ascii="Times New Roman" w:eastAsia="Calibri" w:hAnsi="Times New Roman" w:cs="Times New Roman"/>
          <w:i/>
          <w:sz w:val="24"/>
        </w:rPr>
        <w:t>Pengaruh Intervensi Psikoedukasi dalam Mengatasi Depresi Postpartum di RSU Dr. Pringandi</w:t>
      </w:r>
      <w:r w:rsidRPr="00F91C9D">
        <w:rPr>
          <w:rFonts w:ascii="Times New Roman" w:eastAsia="Calibri" w:hAnsi="Times New Roman" w:cs="Times New Roman"/>
          <w:sz w:val="24"/>
        </w:rPr>
        <w:t xml:space="preserve">. Medan : Universitas Sumatra Utara </w:t>
      </w: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Sugiono. 2016. </w:t>
      </w:r>
      <w:r w:rsidRPr="00F91C9D">
        <w:rPr>
          <w:rFonts w:ascii="Times New Roman" w:eastAsia="Calibri" w:hAnsi="Times New Roman" w:cs="Times New Roman"/>
          <w:i/>
          <w:sz w:val="24"/>
        </w:rPr>
        <w:t>Metode Penelitian Kuantitatif, Kualitatif dan R&amp;D</w:t>
      </w:r>
      <w:r w:rsidRPr="00F91C9D">
        <w:rPr>
          <w:rFonts w:ascii="Times New Roman" w:eastAsia="Calibri" w:hAnsi="Times New Roman" w:cs="Times New Roman"/>
          <w:sz w:val="24"/>
        </w:rPr>
        <w:t>. Bandung : PT Alfabet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Sulisttyawati, Ari. 2015. </w:t>
      </w:r>
      <w:r w:rsidRPr="00F91C9D">
        <w:rPr>
          <w:rFonts w:ascii="Times New Roman" w:eastAsia="Calibri" w:hAnsi="Times New Roman" w:cs="Times New Roman"/>
          <w:i/>
          <w:sz w:val="24"/>
        </w:rPr>
        <w:t>Buku Ajar Asuhan Kebidanan Pada Masa Nifas</w:t>
      </w:r>
      <w:r w:rsidRPr="00F91C9D">
        <w:rPr>
          <w:rFonts w:ascii="Times New Roman" w:eastAsia="Calibri" w:hAnsi="Times New Roman" w:cs="Times New Roman"/>
          <w:sz w:val="24"/>
        </w:rPr>
        <w:t>. Yogyakarta : C.V Andi Offset</w:t>
      </w: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Sunarsih, Tri. 2011. </w:t>
      </w:r>
      <w:r w:rsidRPr="00F91C9D">
        <w:rPr>
          <w:rFonts w:ascii="Times New Roman" w:eastAsia="Calibri" w:hAnsi="Times New Roman" w:cs="Times New Roman"/>
          <w:i/>
          <w:sz w:val="24"/>
        </w:rPr>
        <w:t>Asuhan Kehamilan untuk Kebidanan</w:t>
      </w:r>
      <w:r w:rsidRPr="00F91C9D">
        <w:rPr>
          <w:rFonts w:ascii="Times New Roman" w:eastAsia="Calibri" w:hAnsi="Times New Roman" w:cs="Times New Roman"/>
          <w:sz w:val="24"/>
        </w:rPr>
        <w:t>. Jakarta : Salemba</w:t>
      </w:r>
    </w:p>
    <w:p w:rsidR="00F91C9D" w:rsidRPr="00F91C9D" w:rsidRDefault="00F91C9D" w:rsidP="00F91C9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>Medika.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Sunaryo. 2004. </w:t>
      </w:r>
      <w:r w:rsidRPr="00F91C9D">
        <w:rPr>
          <w:rFonts w:ascii="Times New Roman" w:eastAsia="Calibri" w:hAnsi="Times New Roman" w:cs="Times New Roman"/>
          <w:i/>
          <w:sz w:val="24"/>
        </w:rPr>
        <w:t>Psikologi Untuk Keperawatan</w:t>
      </w:r>
      <w:r w:rsidRPr="00F91C9D">
        <w:rPr>
          <w:rFonts w:ascii="Times New Roman" w:eastAsia="Calibri" w:hAnsi="Times New Roman" w:cs="Times New Roman"/>
          <w:sz w:val="24"/>
        </w:rPr>
        <w:t>. Jakarta : EGC</w:t>
      </w:r>
    </w:p>
    <w:p w:rsidR="00F91C9D" w:rsidRPr="00F91C9D" w:rsidRDefault="00F91C9D" w:rsidP="00F91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C72CC" w:rsidRPr="00F464F3" w:rsidRDefault="00F91C9D" w:rsidP="00413C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91C9D">
        <w:rPr>
          <w:rFonts w:ascii="Times New Roman" w:eastAsia="Calibri" w:hAnsi="Times New Roman" w:cs="Times New Roman"/>
          <w:sz w:val="24"/>
        </w:rPr>
        <w:t xml:space="preserve">Wijayati, K. 2013. </w:t>
      </w:r>
      <w:r w:rsidRPr="00F91C9D">
        <w:rPr>
          <w:rFonts w:ascii="Times New Roman" w:eastAsia="Calibri" w:hAnsi="Times New Roman" w:cs="Times New Roman"/>
          <w:i/>
          <w:sz w:val="24"/>
        </w:rPr>
        <w:t>Gambaran Faktor-Faktor Risiko Postpartum Blues di Wilayah Kerja Puskesmas Blora</w:t>
      </w:r>
      <w:r w:rsidRPr="00F91C9D">
        <w:rPr>
          <w:rFonts w:ascii="Times New Roman" w:eastAsia="Calibri" w:hAnsi="Times New Roman" w:cs="Times New Roman"/>
          <w:sz w:val="24"/>
        </w:rPr>
        <w:t>. Jurnal Kebidanan Vol. 2. No. 5</w:t>
      </w:r>
      <w:bookmarkStart w:id="0" w:name="_GoBack"/>
      <w:bookmarkEnd w:id="0"/>
    </w:p>
    <w:sectPr w:rsidR="00BC72CC" w:rsidRPr="00F464F3" w:rsidSect="00413CB0">
      <w:headerReference w:type="even" r:id="rId11"/>
      <w:headerReference w:type="default" r:id="rId12"/>
      <w:headerReference w:type="first" r:id="rId13"/>
      <w:type w:val="oddPage"/>
      <w:pgSz w:w="11906" w:h="16838"/>
      <w:pgMar w:top="2268" w:right="1701" w:bottom="1701" w:left="226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98" w:rsidRDefault="008E3098" w:rsidP="00B04D13">
      <w:pPr>
        <w:spacing w:after="0" w:line="240" w:lineRule="auto"/>
      </w:pPr>
      <w:r>
        <w:separator/>
      </w:r>
    </w:p>
  </w:endnote>
  <w:endnote w:type="continuationSeparator" w:id="0">
    <w:p w:rsidR="008E3098" w:rsidRDefault="008E3098" w:rsidP="00B0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01" w:rsidRPr="00426F43" w:rsidRDefault="000D4301" w:rsidP="000D4301">
    <w:pPr>
      <w:pStyle w:val="Footer"/>
      <w:tabs>
        <w:tab w:val="left" w:pos="3916"/>
        <w:tab w:val="center" w:pos="4139"/>
      </w:tabs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ab/>
    </w:r>
  </w:p>
  <w:p w:rsidR="000D4301" w:rsidRDefault="000D4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098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301" w:rsidRDefault="000D4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CB0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0D4301" w:rsidRDefault="000D4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98" w:rsidRDefault="008E3098" w:rsidP="00B04D13">
      <w:pPr>
        <w:spacing w:after="0" w:line="240" w:lineRule="auto"/>
      </w:pPr>
      <w:r>
        <w:separator/>
      </w:r>
    </w:p>
  </w:footnote>
  <w:footnote w:type="continuationSeparator" w:id="0">
    <w:p w:rsidR="008E3098" w:rsidRDefault="008E3098" w:rsidP="00B0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8341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4301" w:rsidRDefault="000D43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CB0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0D4301" w:rsidRDefault="000D4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01" w:rsidRDefault="000D4301">
    <w:pPr>
      <w:pStyle w:val="Header"/>
    </w:pPr>
    <w:r>
      <w:tab/>
      <w:t xml:space="preserve">                                                                                                                                    </w:t>
    </w:r>
    <w:r>
      <w:t xml:space="preserve">62                                   </w:t>
    </w:r>
    <w:r>
      <w:tab/>
      <w:t xml:space="preserve">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883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4301" w:rsidRDefault="000D4301" w:rsidP="000D4301">
        <w:pPr>
          <w:pStyle w:val="Header"/>
          <w:jc w:val="center"/>
        </w:pPr>
        <w:r>
          <w:t xml:space="preserve">                                                                                                                                                       66</w:t>
        </w:r>
      </w:p>
    </w:sdtContent>
  </w:sdt>
  <w:p w:rsidR="000D4301" w:rsidRDefault="000D430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01" w:rsidRDefault="000D4301">
    <w:pPr>
      <w:pStyle w:val="Header"/>
    </w:pPr>
    <w:r>
      <w:tab/>
      <w:t xml:space="preserve">                                                                                                                                     65 </w:t>
    </w:r>
    <w:r>
      <w:tab/>
    </w:r>
    <w:r>
      <w:tab/>
      <w:t xml:space="preserve">                                                                                                                                    </w:t>
    </w:r>
    <w:r>
      <w:tab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AC"/>
    <w:multiLevelType w:val="hybridMultilevel"/>
    <w:tmpl w:val="EFC2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22C7"/>
    <w:multiLevelType w:val="hybridMultilevel"/>
    <w:tmpl w:val="CF22D1B4"/>
    <w:lvl w:ilvl="0" w:tplc="E6FCE1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335C5"/>
    <w:multiLevelType w:val="hybridMultilevel"/>
    <w:tmpl w:val="246CC726"/>
    <w:lvl w:ilvl="0" w:tplc="8B085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907B7"/>
    <w:multiLevelType w:val="hybridMultilevel"/>
    <w:tmpl w:val="57389B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6FDA"/>
    <w:multiLevelType w:val="hybridMultilevel"/>
    <w:tmpl w:val="0846DC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463"/>
    <w:multiLevelType w:val="hybridMultilevel"/>
    <w:tmpl w:val="3F087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4E5"/>
    <w:multiLevelType w:val="hybridMultilevel"/>
    <w:tmpl w:val="7C88DC4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A57602"/>
    <w:multiLevelType w:val="hybridMultilevel"/>
    <w:tmpl w:val="651A1BC6"/>
    <w:lvl w:ilvl="0" w:tplc="04210011">
      <w:start w:val="1"/>
      <w:numFmt w:val="decimal"/>
      <w:lvlText w:val="%1)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2D030EAB"/>
    <w:multiLevelType w:val="multilevel"/>
    <w:tmpl w:val="3738C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26408E"/>
    <w:multiLevelType w:val="hybridMultilevel"/>
    <w:tmpl w:val="86CA65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E1899"/>
    <w:multiLevelType w:val="hybridMultilevel"/>
    <w:tmpl w:val="A4807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16B5F"/>
    <w:multiLevelType w:val="hybridMultilevel"/>
    <w:tmpl w:val="F4B67A5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45F6754"/>
    <w:multiLevelType w:val="hybridMultilevel"/>
    <w:tmpl w:val="53D8D968"/>
    <w:lvl w:ilvl="0" w:tplc="22C431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A7C97"/>
    <w:multiLevelType w:val="hybridMultilevel"/>
    <w:tmpl w:val="51BE42B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8A429F5"/>
    <w:multiLevelType w:val="multilevel"/>
    <w:tmpl w:val="E894F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ED0B04"/>
    <w:multiLevelType w:val="hybridMultilevel"/>
    <w:tmpl w:val="BCD005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E4276"/>
    <w:multiLevelType w:val="hybridMultilevel"/>
    <w:tmpl w:val="81A408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D6D8C"/>
    <w:multiLevelType w:val="hybridMultilevel"/>
    <w:tmpl w:val="DEF0614E"/>
    <w:lvl w:ilvl="0" w:tplc="47ECB0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11CE4"/>
    <w:multiLevelType w:val="multilevel"/>
    <w:tmpl w:val="C3F049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6847B78"/>
    <w:multiLevelType w:val="hybridMultilevel"/>
    <w:tmpl w:val="96D87BF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7F50"/>
    <w:multiLevelType w:val="hybridMultilevel"/>
    <w:tmpl w:val="51BE42BA"/>
    <w:lvl w:ilvl="0" w:tplc="04090011">
      <w:start w:val="1"/>
      <w:numFmt w:val="decimal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4C855C85"/>
    <w:multiLevelType w:val="hybridMultilevel"/>
    <w:tmpl w:val="AF6A0A1E"/>
    <w:lvl w:ilvl="0" w:tplc="42260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175070"/>
    <w:multiLevelType w:val="multilevel"/>
    <w:tmpl w:val="CEB22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55C22D45"/>
    <w:multiLevelType w:val="multilevel"/>
    <w:tmpl w:val="F4DC1E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4">
    <w:nsid w:val="565374EE"/>
    <w:multiLevelType w:val="hybridMultilevel"/>
    <w:tmpl w:val="CA1C0A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D165BD"/>
    <w:multiLevelType w:val="singleLevel"/>
    <w:tmpl w:val="C0BC6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984DCF"/>
    <w:multiLevelType w:val="multilevel"/>
    <w:tmpl w:val="5388E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3AB569B"/>
    <w:multiLevelType w:val="hybridMultilevel"/>
    <w:tmpl w:val="7276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B3A4D"/>
    <w:multiLevelType w:val="hybridMultilevel"/>
    <w:tmpl w:val="37B2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D128E"/>
    <w:multiLevelType w:val="hybridMultilevel"/>
    <w:tmpl w:val="80A489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3565B"/>
    <w:multiLevelType w:val="hybridMultilevel"/>
    <w:tmpl w:val="48F8B9D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690A6C5B"/>
    <w:multiLevelType w:val="hybridMultilevel"/>
    <w:tmpl w:val="1D90A8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D67339"/>
    <w:multiLevelType w:val="multilevel"/>
    <w:tmpl w:val="7C2E5C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6E225CBF"/>
    <w:multiLevelType w:val="hybridMultilevel"/>
    <w:tmpl w:val="79AC5D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991609"/>
    <w:multiLevelType w:val="multilevel"/>
    <w:tmpl w:val="216CA69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23A61B3"/>
    <w:multiLevelType w:val="hybridMultilevel"/>
    <w:tmpl w:val="469C32D8"/>
    <w:lvl w:ilvl="0" w:tplc="04090019">
      <w:start w:val="1"/>
      <w:numFmt w:val="lowerLette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6">
    <w:nsid w:val="7280722B"/>
    <w:multiLevelType w:val="hybridMultilevel"/>
    <w:tmpl w:val="8294C5EA"/>
    <w:lvl w:ilvl="0" w:tplc="5DAE749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C6DB4"/>
    <w:multiLevelType w:val="multilevel"/>
    <w:tmpl w:val="D9505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7665DFC"/>
    <w:multiLevelType w:val="hybridMultilevel"/>
    <w:tmpl w:val="608A13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BF2C9D"/>
    <w:multiLevelType w:val="hybridMultilevel"/>
    <w:tmpl w:val="7E12E64E"/>
    <w:lvl w:ilvl="0" w:tplc="04090019">
      <w:start w:val="1"/>
      <w:numFmt w:val="lowerLetter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82176"/>
    <w:multiLevelType w:val="hybridMultilevel"/>
    <w:tmpl w:val="AF9ED7E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E781CA5"/>
    <w:multiLevelType w:val="hybridMultilevel"/>
    <w:tmpl w:val="B25CF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45062"/>
    <w:multiLevelType w:val="hybridMultilevel"/>
    <w:tmpl w:val="0CD6EC16"/>
    <w:lvl w:ilvl="0" w:tplc="394EC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769FA"/>
    <w:multiLevelType w:val="hybridMultilevel"/>
    <w:tmpl w:val="4F5E595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5"/>
  </w:num>
  <w:num w:numId="3">
    <w:abstractNumId w:val="34"/>
  </w:num>
  <w:num w:numId="4">
    <w:abstractNumId w:val="8"/>
  </w:num>
  <w:num w:numId="5">
    <w:abstractNumId w:val="20"/>
  </w:num>
  <w:num w:numId="6">
    <w:abstractNumId w:val="19"/>
  </w:num>
  <w:num w:numId="7">
    <w:abstractNumId w:val="13"/>
  </w:num>
  <w:num w:numId="8">
    <w:abstractNumId w:val="43"/>
  </w:num>
  <w:num w:numId="9">
    <w:abstractNumId w:val="7"/>
  </w:num>
  <w:num w:numId="10">
    <w:abstractNumId w:val="30"/>
  </w:num>
  <w:num w:numId="11">
    <w:abstractNumId w:val="11"/>
  </w:num>
  <w:num w:numId="12">
    <w:abstractNumId w:val="26"/>
  </w:num>
  <w:num w:numId="13">
    <w:abstractNumId w:val="40"/>
  </w:num>
  <w:num w:numId="14">
    <w:abstractNumId w:val="6"/>
  </w:num>
  <w:num w:numId="15">
    <w:abstractNumId w:val="5"/>
  </w:num>
  <w:num w:numId="16">
    <w:abstractNumId w:val="37"/>
  </w:num>
  <w:num w:numId="17">
    <w:abstractNumId w:val="28"/>
  </w:num>
  <w:num w:numId="18">
    <w:abstractNumId w:val="3"/>
  </w:num>
  <w:num w:numId="19">
    <w:abstractNumId w:val="2"/>
  </w:num>
  <w:num w:numId="20">
    <w:abstractNumId w:val="21"/>
  </w:num>
  <w:num w:numId="21">
    <w:abstractNumId w:val="1"/>
  </w:num>
  <w:num w:numId="22">
    <w:abstractNumId w:val="17"/>
  </w:num>
  <w:num w:numId="23">
    <w:abstractNumId w:val="14"/>
  </w:num>
  <w:num w:numId="24">
    <w:abstractNumId w:val="18"/>
  </w:num>
  <w:num w:numId="25">
    <w:abstractNumId w:val="32"/>
  </w:num>
  <w:num w:numId="26">
    <w:abstractNumId w:val="4"/>
  </w:num>
  <w:num w:numId="27">
    <w:abstractNumId w:val="22"/>
  </w:num>
  <w:num w:numId="28">
    <w:abstractNumId w:val="10"/>
  </w:num>
  <w:num w:numId="29">
    <w:abstractNumId w:val="23"/>
  </w:num>
  <w:num w:numId="30">
    <w:abstractNumId w:val="27"/>
  </w:num>
  <w:num w:numId="31">
    <w:abstractNumId w:val="0"/>
  </w:num>
  <w:num w:numId="32">
    <w:abstractNumId w:val="16"/>
  </w:num>
  <w:num w:numId="33">
    <w:abstractNumId w:val="41"/>
  </w:num>
  <w:num w:numId="34">
    <w:abstractNumId w:val="12"/>
  </w:num>
  <w:num w:numId="35">
    <w:abstractNumId w:val="33"/>
  </w:num>
  <w:num w:numId="36">
    <w:abstractNumId w:val="38"/>
  </w:num>
  <w:num w:numId="37">
    <w:abstractNumId w:val="35"/>
  </w:num>
  <w:num w:numId="38">
    <w:abstractNumId w:val="29"/>
  </w:num>
  <w:num w:numId="39">
    <w:abstractNumId w:val="39"/>
  </w:num>
  <w:num w:numId="40">
    <w:abstractNumId w:val="31"/>
  </w:num>
  <w:num w:numId="41">
    <w:abstractNumId w:val="15"/>
  </w:num>
  <w:num w:numId="42">
    <w:abstractNumId w:val="24"/>
  </w:num>
  <w:num w:numId="43">
    <w:abstractNumId w:val="9"/>
  </w:num>
  <w:num w:numId="44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4D"/>
    <w:rsid w:val="0004177E"/>
    <w:rsid w:val="000B35C7"/>
    <w:rsid w:val="000D4301"/>
    <w:rsid w:val="00146606"/>
    <w:rsid w:val="001A68E9"/>
    <w:rsid w:val="00222379"/>
    <w:rsid w:val="002719D6"/>
    <w:rsid w:val="00295A4B"/>
    <w:rsid w:val="00320C59"/>
    <w:rsid w:val="00364B56"/>
    <w:rsid w:val="003D4823"/>
    <w:rsid w:val="00413CB0"/>
    <w:rsid w:val="004211D6"/>
    <w:rsid w:val="00424CB9"/>
    <w:rsid w:val="00482F88"/>
    <w:rsid w:val="00533B79"/>
    <w:rsid w:val="005476B5"/>
    <w:rsid w:val="00572429"/>
    <w:rsid w:val="007572F6"/>
    <w:rsid w:val="00762A62"/>
    <w:rsid w:val="00792759"/>
    <w:rsid w:val="008307A0"/>
    <w:rsid w:val="008E3098"/>
    <w:rsid w:val="008F3654"/>
    <w:rsid w:val="008F740A"/>
    <w:rsid w:val="009549EB"/>
    <w:rsid w:val="00962123"/>
    <w:rsid w:val="00A46B3E"/>
    <w:rsid w:val="00A91F1A"/>
    <w:rsid w:val="00AA3476"/>
    <w:rsid w:val="00AF484D"/>
    <w:rsid w:val="00B04D13"/>
    <w:rsid w:val="00BA0B5A"/>
    <w:rsid w:val="00BC72CC"/>
    <w:rsid w:val="00C96025"/>
    <w:rsid w:val="00C97D4A"/>
    <w:rsid w:val="00CB736A"/>
    <w:rsid w:val="00CD4098"/>
    <w:rsid w:val="00D918FB"/>
    <w:rsid w:val="00E00099"/>
    <w:rsid w:val="00F425B2"/>
    <w:rsid w:val="00F464F3"/>
    <w:rsid w:val="00F664DE"/>
    <w:rsid w:val="00F76325"/>
    <w:rsid w:val="00F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B2"/>
  </w:style>
  <w:style w:type="paragraph" w:styleId="Footer">
    <w:name w:val="footer"/>
    <w:basedOn w:val="Normal"/>
    <w:link w:val="FooterChar"/>
    <w:uiPriority w:val="99"/>
    <w:unhideWhenUsed/>
    <w:rsid w:val="00F42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B2"/>
  </w:style>
  <w:style w:type="paragraph" w:styleId="BalloonText">
    <w:name w:val="Balloon Text"/>
    <w:basedOn w:val="Normal"/>
    <w:link w:val="BalloonTextChar"/>
    <w:uiPriority w:val="99"/>
    <w:semiHidden/>
    <w:unhideWhenUsed/>
    <w:rsid w:val="00F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60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1466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146606"/>
    <w:pPr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76325"/>
  </w:style>
  <w:style w:type="table" w:styleId="TableGrid">
    <w:name w:val="Table Grid"/>
    <w:basedOn w:val="TableNormal"/>
    <w:uiPriority w:val="59"/>
    <w:rsid w:val="00F7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33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464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F36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B2"/>
  </w:style>
  <w:style w:type="paragraph" w:styleId="Footer">
    <w:name w:val="footer"/>
    <w:basedOn w:val="Normal"/>
    <w:link w:val="FooterChar"/>
    <w:uiPriority w:val="99"/>
    <w:unhideWhenUsed/>
    <w:rsid w:val="00F42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B2"/>
  </w:style>
  <w:style w:type="paragraph" w:styleId="BalloonText">
    <w:name w:val="Balloon Text"/>
    <w:basedOn w:val="Normal"/>
    <w:link w:val="BalloonTextChar"/>
    <w:uiPriority w:val="99"/>
    <w:semiHidden/>
    <w:unhideWhenUsed/>
    <w:rsid w:val="00F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60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1466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146606"/>
    <w:pPr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76325"/>
  </w:style>
  <w:style w:type="table" w:styleId="TableGrid">
    <w:name w:val="Table Grid"/>
    <w:basedOn w:val="TableNormal"/>
    <w:uiPriority w:val="59"/>
    <w:rsid w:val="00F7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33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464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F36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music.joee22@gmail.com</cp:lastModifiedBy>
  <cp:revision>30</cp:revision>
  <cp:lastPrinted>2019-08-29T19:05:00Z</cp:lastPrinted>
  <dcterms:created xsi:type="dcterms:W3CDTF">2019-08-23T17:57:00Z</dcterms:created>
  <dcterms:modified xsi:type="dcterms:W3CDTF">2021-03-06T13:04:00Z</dcterms:modified>
</cp:coreProperties>
</file>